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513FA" w14:textId="77752017" w:rsidR="00E1620E" w:rsidRPr="00A007A5" w:rsidRDefault="00D45607" w:rsidP="00643665">
      <w:pPr>
        <w:pStyle w:val="Heading1"/>
        <w:spacing w:before="0"/>
        <w:jc w:val="both"/>
        <w:rPr>
          <w:lang w:val="en-GB"/>
        </w:rPr>
      </w:pPr>
      <w:r w:rsidRPr="00A007A5">
        <w:rPr>
          <w:lang w:val="en-GB"/>
        </w:rPr>
        <w:t xml:space="preserve">Annex </w:t>
      </w:r>
      <w:r w:rsidR="00355A9E">
        <w:rPr>
          <w:lang w:val="en-GB"/>
        </w:rPr>
        <w:t>2</w:t>
      </w:r>
      <w:r w:rsidR="00756AA8">
        <w:rPr>
          <w:lang w:val="en-GB"/>
        </w:rPr>
        <w:t>.</w:t>
      </w:r>
      <w:r w:rsidRPr="00A007A5">
        <w:rPr>
          <w:lang w:val="en-GB"/>
        </w:rPr>
        <w:t xml:space="preserve"> </w:t>
      </w:r>
      <w:r w:rsidR="00E1620E" w:rsidRPr="00A007A5">
        <w:rPr>
          <w:lang w:val="en-GB"/>
        </w:rPr>
        <w:t>CV-form</w:t>
      </w:r>
    </w:p>
    <w:p w14:paraId="183C24EE" w14:textId="08552C36" w:rsidR="00B82FEE" w:rsidRPr="00756AA8" w:rsidRDefault="00D45607" w:rsidP="00643665">
      <w:pPr>
        <w:pStyle w:val="Heading1"/>
        <w:rPr>
          <w:lang w:val="en-GB"/>
        </w:rPr>
      </w:pPr>
      <w:r w:rsidRPr="00A007A5">
        <w:rPr>
          <w:lang w:val="en-GB"/>
        </w:rPr>
        <w:t>Candidate panel member</w:t>
      </w:r>
      <w:r w:rsidR="00020C30">
        <w:rPr>
          <w:lang w:val="en-GB"/>
        </w:rPr>
        <w:t xml:space="preserve"> for</w:t>
      </w:r>
      <w:r w:rsidRPr="00A007A5">
        <w:rPr>
          <w:lang w:val="en-GB"/>
        </w:rPr>
        <w:t xml:space="preserve"> </w:t>
      </w:r>
      <w:r w:rsidR="00355A9E">
        <w:rPr>
          <w:lang w:val="en-GB"/>
        </w:rPr>
        <w:t>European Approach review</w:t>
      </w:r>
    </w:p>
    <w:p w14:paraId="1B5C8887" w14:textId="6EF68627" w:rsidR="00E1620E" w:rsidRPr="00A007A5" w:rsidRDefault="005C7277" w:rsidP="00451FB8">
      <w:pPr>
        <w:pStyle w:val="Heading2"/>
        <w:keepLines/>
        <w:spacing w:before="360" w:after="120" w:line="259" w:lineRule="auto"/>
        <w:jc w:val="both"/>
        <w:rPr>
          <w:rFonts w:asciiTheme="majorHAnsi" w:eastAsiaTheme="majorEastAsia" w:hAnsiTheme="majorHAnsi" w:cstheme="majorBidi"/>
          <w:b w:val="0"/>
          <w:bCs w:val="0"/>
          <w:iCs w:val="0"/>
          <w:color w:val="2F5496" w:themeColor="accent1" w:themeShade="BF"/>
          <w:sz w:val="26"/>
          <w:szCs w:val="26"/>
          <w:lang w:val="en-GB" w:eastAsia="en-US"/>
        </w:rPr>
      </w:pPr>
      <w:r w:rsidRPr="00A007A5">
        <w:rPr>
          <w:rFonts w:asciiTheme="majorHAnsi" w:eastAsiaTheme="majorEastAsia" w:hAnsiTheme="majorHAnsi" w:cstheme="majorBidi"/>
          <w:b w:val="0"/>
          <w:bCs w:val="0"/>
          <w:iCs w:val="0"/>
          <w:color w:val="2F5496" w:themeColor="accent1" w:themeShade="BF"/>
          <w:sz w:val="26"/>
          <w:szCs w:val="26"/>
          <w:lang w:val="en-GB" w:eastAsia="en-US"/>
        </w:rPr>
        <w:t>1</w:t>
      </w:r>
      <w:r w:rsidR="00756AA8">
        <w:rPr>
          <w:rFonts w:asciiTheme="majorHAnsi" w:eastAsiaTheme="majorEastAsia" w:hAnsiTheme="majorHAnsi" w:cstheme="majorBidi"/>
          <w:b w:val="0"/>
          <w:bCs w:val="0"/>
          <w:iCs w:val="0"/>
          <w:color w:val="2F5496" w:themeColor="accent1" w:themeShade="BF"/>
          <w:sz w:val="26"/>
          <w:szCs w:val="26"/>
          <w:lang w:val="en-GB" w:eastAsia="en-US"/>
        </w:rPr>
        <w:t>.</w:t>
      </w:r>
      <w:r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 </w:t>
      </w:r>
      <w:r w:rsidR="00D45607"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Information regarding </w:t>
      </w:r>
      <w:r w:rsidR="00FC002B"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the </w:t>
      </w:r>
      <w:r w:rsidR="00D45607" w:rsidRPr="00A007A5">
        <w:rPr>
          <w:rFonts w:asciiTheme="majorHAnsi" w:eastAsiaTheme="majorEastAsia" w:hAnsiTheme="majorHAnsi" w:cstheme="majorBidi"/>
          <w:b w:val="0"/>
          <w:bCs w:val="0"/>
          <w:iCs w:val="0"/>
          <w:color w:val="2F5496" w:themeColor="accent1" w:themeShade="BF"/>
          <w:sz w:val="26"/>
          <w:szCs w:val="26"/>
          <w:lang w:val="en-GB" w:eastAsia="en-US"/>
        </w:rPr>
        <w:t>candidate panel member</w:t>
      </w:r>
    </w:p>
    <w:tbl>
      <w:tblPr>
        <w:tblStyle w:val="TableGrid"/>
        <w:tblW w:w="0" w:type="auto"/>
        <w:tblLook w:val="04A0" w:firstRow="1" w:lastRow="0" w:firstColumn="1" w:lastColumn="0" w:noHBand="0" w:noVBand="1"/>
      </w:tblPr>
      <w:tblGrid>
        <w:gridCol w:w="2122"/>
        <w:gridCol w:w="6940"/>
      </w:tblGrid>
      <w:tr w:rsidR="00645378" w:rsidRPr="00A007A5" w14:paraId="22B04253" w14:textId="77777777" w:rsidTr="00513BE9">
        <w:tc>
          <w:tcPr>
            <w:tcW w:w="2122" w:type="dxa"/>
          </w:tcPr>
          <w:p w14:paraId="4F9426B6" w14:textId="498299AF" w:rsidR="00645378" w:rsidRPr="00643665" w:rsidRDefault="00A007A5" w:rsidP="00513BE9">
            <w:pPr>
              <w:spacing w:before="80" w:after="80"/>
              <w:jc w:val="both"/>
              <w:rPr>
                <w:rFonts w:ascii="Trebuchet MS" w:hAnsi="Trebuchet MS"/>
                <w:b/>
                <w:bCs/>
                <w:sz w:val="18"/>
                <w:szCs w:val="18"/>
                <w:lang w:val="en-GB"/>
              </w:rPr>
            </w:pPr>
            <w:r w:rsidRPr="00643665">
              <w:rPr>
                <w:rFonts w:ascii="Trebuchet MS" w:hAnsi="Trebuchet MS"/>
                <w:b/>
                <w:bCs/>
                <w:sz w:val="18"/>
                <w:szCs w:val="18"/>
                <w:lang w:val="en-GB"/>
              </w:rPr>
              <w:t>First and last name</w:t>
            </w:r>
            <w:r w:rsidR="00645378" w:rsidRPr="00643665">
              <w:rPr>
                <w:rFonts w:ascii="Trebuchet MS" w:hAnsi="Trebuchet MS"/>
                <w:b/>
                <w:bCs/>
                <w:sz w:val="18"/>
                <w:szCs w:val="18"/>
                <w:lang w:val="en-GB"/>
              </w:rPr>
              <w:t xml:space="preserve">: </w:t>
            </w:r>
          </w:p>
        </w:tc>
        <w:tc>
          <w:tcPr>
            <w:tcW w:w="6940" w:type="dxa"/>
          </w:tcPr>
          <w:p w14:paraId="019DED96"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0EB62E10" w14:textId="77777777" w:rsidTr="00513BE9">
        <w:tc>
          <w:tcPr>
            <w:tcW w:w="2122" w:type="dxa"/>
          </w:tcPr>
          <w:p w14:paraId="5EED31C9" w14:textId="117592C4" w:rsidR="00645378" w:rsidRPr="00643665" w:rsidRDefault="00645378" w:rsidP="00513BE9">
            <w:pPr>
              <w:spacing w:before="80" w:after="80"/>
              <w:jc w:val="both"/>
              <w:rPr>
                <w:rFonts w:ascii="Trebuchet MS" w:hAnsi="Trebuchet MS"/>
                <w:sz w:val="18"/>
                <w:szCs w:val="18"/>
                <w:lang w:val="en-GB"/>
              </w:rPr>
            </w:pPr>
            <w:r w:rsidRPr="00643665">
              <w:rPr>
                <w:rFonts w:ascii="Trebuchet MS" w:hAnsi="Trebuchet MS"/>
                <w:b/>
                <w:bCs/>
                <w:sz w:val="18"/>
                <w:szCs w:val="18"/>
                <w:lang w:val="en-GB"/>
              </w:rPr>
              <w:t>A</w:t>
            </w:r>
            <w:r w:rsidR="00A007A5" w:rsidRPr="00643665">
              <w:rPr>
                <w:rFonts w:ascii="Trebuchet MS" w:hAnsi="Trebuchet MS"/>
                <w:b/>
                <w:bCs/>
                <w:sz w:val="18"/>
                <w:szCs w:val="18"/>
                <w:lang w:val="en-GB"/>
              </w:rPr>
              <w:t>d</w:t>
            </w:r>
            <w:r w:rsidRPr="00643665">
              <w:rPr>
                <w:rFonts w:ascii="Trebuchet MS" w:hAnsi="Trebuchet MS"/>
                <w:b/>
                <w:bCs/>
                <w:sz w:val="18"/>
                <w:szCs w:val="18"/>
                <w:lang w:val="en-GB"/>
              </w:rPr>
              <w:t>dre</w:t>
            </w:r>
            <w:r w:rsidR="00A007A5" w:rsidRPr="00643665">
              <w:rPr>
                <w:rFonts w:ascii="Trebuchet MS" w:hAnsi="Trebuchet MS"/>
                <w:b/>
                <w:bCs/>
                <w:sz w:val="18"/>
                <w:szCs w:val="18"/>
                <w:lang w:val="en-GB"/>
              </w:rPr>
              <w:t>s</w:t>
            </w:r>
            <w:r w:rsidRPr="00643665">
              <w:rPr>
                <w:rFonts w:ascii="Trebuchet MS" w:hAnsi="Trebuchet MS"/>
                <w:b/>
                <w:bCs/>
                <w:sz w:val="18"/>
                <w:szCs w:val="18"/>
                <w:lang w:val="en-GB"/>
              </w:rPr>
              <w:t xml:space="preserve">s: </w:t>
            </w:r>
          </w:p>
        </w:tc>
        <w:tc>
          <w:tcPr>
            <w:tcW w:w="6940" w:type="dxa"/>
          </w:tcPr>
          <w:p w14:paraId="4C9BC3DF"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339C3822" w14:textId="77777777" w:rsidTr="00513BE9">
        <w:tc>
          <w:tcPr>
            <w:tcW w:w="2122" w:type="dxa"/>
          </w:tcPr>
          <w:p w14:paraId="7E11CC70" w14:textId="311DB44C" w:rsidR="00645378" w:rsidRPr="00643665" w:rsidRDefault="00A007A5" w:rsidP="00513BE9">
            <w:pPr>
              <w:spacing w:before="80" w:after="80"/>
              <w:jc w:val="both"/>
              <w:rPr>
                <w:rFonts w:ascii="Trebuchet MS" w:hAnsi="Trebuchet MS"/>
                <w:b/>
                <w:bCs/>
                <w:sz w:val="18"/>
                <w:szCs w:val="18"/>
                <w:lang w:val="en-GB"/>
              </w:rPr>
            </w:pPr>
            <w:r w:rsidRPr="00643665">
              <w:rPr>
                <w:rFonts w:ascii="Trebuchet MS" w:hAnsi="Trebuchet MS"/>
                <w:b/>
                <w:bCs/>
                <w:sz w:val="18"/>
                <w:szCs w:val="18"/>
                <w:lang w:val="en-GB"/>
              </w:rPr>
              <w:t>Telephone number</w:t>
            </w:r>
            <w:r w:rsidR="00645378" w:rsidRPr="00643665">
              <w:rPr>
                <w:rFonts w:ascii="Trebuchet MS" w:hAnsi="Trebuchet MS"/>
                <w:b/>
                <w:bCs/>
                <w:sz w:val="18"/>
                <w:szCs w:val="18"/>
                <w:lang w:val="en-GB"/>
              </w:rPr>
              <w:t xml:space="preserve">: </w:t>
            </w:r>
          </w:p>
        </w:tc>
        <w:tc>
          <w:tcPr>
            <w:tcW w:w="6940" w:type="dxa"/>
          </w:tcPr>
          <w:p w14:paraId="0BDCE079"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17314612" w14:textId="77777777" w:rsidTr="00513BE9">
        <w:tc>
          <w:tcPr>
            <w:tcW w:w="2122" w:type="dxa"/>
          </w:tcPr>
          <w:p w14:paraId="0B223058" w14:textId="23EE3B43" w:rsidR="00645378" w:rsidRPr="00643665" w:rsidRDefault="00645378" w:rsidP="00513BE9">
            <w:pPr>
              <w:spacing w:before="80" w:after="80"/>
              <w:jc w:val="both"/>
              <w:rPr>
                <w:rFonts w:ascii="Trebuchet MS" w:hAnsi="Trebuchet MS"/>
                <w:b/>
                <w:bCs/>
                <w:sz w:val="18"/>
                <w:szCs w:val="18"/>
                <w:lang w:val="en-GB"/>
              </w:rPr>
            </w:pPr>
            <w:r w:rsidRPr="00643665">
              <w:rPr>
                <w:rFonts w:ascii="Trebuchet MS" w:hAnsi="Trebuchet MS"/>
                <w:b/>
                <w:bCs/>
                <w:sz w:val="18"/>
                <w:szCs w:val="18"/>
                <w:lang w:val="en-GB"/>
              </w:rPr>
              <w:t>E</w:t>
            </w:r>
            <w:r w:rsidR="00492810">
              <w:rPr>
                <w:rFonts w:ascii="Trebuchet MS" w:hAnsi="Trebuchet MS"/>
                <w:b/>
                <w:bCs/>
                <w:sz w:val="18"/>
                <w:szCs w:val="18"/>
                <w:lang w:val="en-GB"/>
              </w:rPr>
              <w:t>-</w:t>
            </w:r>
            <w:r w:rsidRPr="00643665">
              <w:rPr>
                <w:rFonts w:ascii="Trebuchet MS" w:hAnsi="Trebuchet MS"/>
                <w:b/>
                <w:bCs/>
                <w:sz w:val="18"/>
                <w:szCs w:val="18"/>
                <w:lang w:val="en-GB"/>
              </w:rPr>
              <w:t xml:space="preserve">mail: </w:t>
            </w:r>
          </w:p>
        </w:tc>
        <w:tc>
          <w:tcPr>
            <w:tcW w:w="6940" w:type="dxa"/>
          </w:tcPr>
          <w:p w14:paraId="39A55817"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271475A6" w14:textId="77777777" w:rsidTr="00513BE9">
        <w:tc>
          <w:tcPr>
            <w:tcW w:w="2122" w:type="dxa"/>
          </w:tcPr>
          <w:p w14:paraId="5859E09A" w14:textId="77777777" w:rsidR="00645378" w:rsidRPr="00643665" w:rsidRDefault="00645378" w:rsidP="00513BE9">
            <w:pPr>
              <w:spacing w:before="80" w:after="80"/>
              <w:jc w:val="both"/>
              <w:rPr>
                <w:rFonts w:ascii="Trebuchet MS" w:hAnsi="Trebuchet MS"/>
                <w:sz w:val="18"/>
                <w:szCs w:val="18"/>
                <w:lang w:val="en-GB"/>
              </w:rPr>
            </w:pPr>
            <w:r w:rsidRPr="00643665">
              <w:rPr>
                <w:rFonts w:ascii="Trebuchet MS" w:hAnsi="Trebuchet MS"/>
                <w:b/>
                <w:bCs/>
                <w:sz w:val="18"/>
                <w:szCs w:val="18"/>
                <w:lang w:val="en-GB"/>
              </w:rPr>
              <w:t>Website:</w:t>
            </w:r>
          </w:p>
        </w:tc>
        <w:tc>
          <w:tcPr>
            <w:tcW w:w="6940" w:type="dxa"/>
          </w:tcPr>
          <w:p w14:paraId="0B0A5967" w14:textId="77777777" w:rsidR="00645378" w:rsidRPr="00643665" w:rsidRDefault="00645378" w:rsidP="00513BE9">
            <w:pPr>
              <w:spacing w:before="80" w:after="80"/>
              <w:jc w:val="both"/>
              <w:rPr>
                <w:rFonts w:ascii="Trebuchet MS" w:hAnsi="Trebuchet MS"/>
                <w:sz w:val="18"/>
                <w:szCs w:val="18"/>
                <w:lang w:val="en-GB"/>
              </w:rPr>
            </w:pPr>
          </w:p>
        </w:tc>
      </w:tr>
    </w:tbl>
    <w:p w14:paraId="47EE61D5" w14:textId="77777777" w:rsidR="005C7277" w:rsidRPr="00A007A5" w:rsidRDefault="005C7277" w:rsidP="00451FB8">
      <w:pPr>
        <w:spacing w:line="260" w:lineRule="exact"/>
        <w:rPr>
          <w:rFonts w:ascii="Trebuchet MS" w:hAnsi="Trebuchet MS"/>
          <w:b/>
          <w:bCs/>
          <w:sz w:val="18"/>
          <w:szCs w:val="18"/>
          <w:lang w:val="en-GB"/>
        </w:rPr>
      </w:pPr>
    </w:p>
    <w:p w14:paraId="4F052C51" w14:textId="77A6E3D1" w:rsidR="00B82FE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Nominated as</w:t>
      </w:r>
      <w:r w:rsidR="00451FB8" w:rsidRPr="00A007A5">
        <w:rPr>
          <w:rFonts w:ascii="Trebuchet MS" w:hAnsi="Trebuchet MS"/>
          <w:b/>
          <w:bCs/>
          <w:sz w:val="18"/>
          <w:szCs w:val="18"/>
          <w:lang w:val="en-GB"/>
        </w:rPr>
        <w:t>:</w:t>
      </w:r>
    </w:p>
    <w:p w14:paraId="344CD26D" w14:textId="6AE5CD7D" w:rsidR="00882A6E" w:rsidRPr="00643665" w:rsidRDefault="00000000" w:rsidP="00882A6E">
      <w:pPr>
        <w:spacing w:after="0"/>
        <w:jc w:val="both"/>
        <w:rPr>
          <w:rFonts w:ascii="Trebuchet MS" w:hAnsi="Trebuchet MS"/>
          <w:sz w:val="18"/>
          <w:szCs w:val="18"/>
          <w:lang w:val="en-GB"/>
        </w:rPr>
      </w:pPr>
      <w:sdt>
        <w:sdtPr>
          <w:rPr>
            <w:rFonts w:ascii="Segoe UI Symbol" w:eastAsia="MS Gothic" w:hAnsi="Segoe UI Symbol" w:cs="Segoe UI Symbol"/>
            <w:sz w:val="18"/>
            <w:szCs w:val="18"/>
            <w:lang w:val="en-GB"/>
          </w:rPr>
          <w:id w:val="1903325098"/>
          <w14:checkbox>
            <w14:checked w14:val="0"/>
            <w14:checkedState w14:val="2612" w14:font="MS Gothic"/>
            <w14:uncheckedState w14:val="2610" w14:font="MS Gothic"/>
          </w14:checkbox>
        </w:sdtPr>
        <w:sdtContent>
          <w:r w:rsidR="00882A6E" w:rsidRPr="00643665">
            <w:rPr>
              <w:rFonts w:ascii="Segoe UI Symbol" w:eastAsia="MS Gothic" w:hAnsi="Segoe UI Symbol" w:cs="Segoe UI Symbol"/>
              <w:sz w:val="18"/>
              <w:szCs w:val="18"/>
              <w:lang w:val="en-GB"/>
            </w:rPr>
            <w:t>☐</w:t>
          </w:r>
        </w:sdtContent>
      </w:sdt>
      <w:r w:rsidR="00882A6E" w:rsidRPr="00643665">
        <w:rPr>
          <w:rFonts w:ascii="Trebuchet MS" w:hAnsi="Trebuchet MS"/>
          <w:sz w:val="18"/>
          <w:szCs w:val="18"/>
          <w:lang w:val="en-GB"/>
        </w:rPr>
        <w:t xml:space="preserve"> Chair</w:t>
      </w:r>
    </w:p>
    <w:p w14:paraId="60249F77" w14:textId="2A44E47D" w:rsidR="00882A6E" w:rsidRPr="00A007A5" w:rsidRDefault="00000000" w:rsidP="00882A6E">
      <w:pPr>
        <w:jc w:val="both"/>
        <w:rPr>
          <w:rFonts w:ascii="Trebuchet MS" w:hAnsi="Trebuchet MS"/>
          <w:b/>
          <w:bCs/>
          <w:sz w:val="18"/>
          <w:szCs w:val="18"/>
          <w:lang w:val="en-GB"/>
        </w:rPr>
      </w:pPr>
      <w:sdt>
        <w:sdtPr>
          <w:rPr>
            <w:rFonts w:ascii="Segoe UI Symbol" w:eastAsia="MS Gothic" w:hAnsi="Segoe UI Symbol" w:cs="Segoe UI Symbol"/>
            <w:sz w:val="18"/>
            <w:szCs w:val="18"/>
            <w:lang w:val="en-GB"/>
          </w:rPr>
          <w:id w:val="-659002440"/>
          <w14:checkbox>
            <w14:checked w14:val="0"/>
            <w14:checkedState w14:val="2612" w14:font="MS Gothic"/>
            <w14:uncheckedState w14:val="2610" w14:font="MS Gothic"/>
          </w14:checkbox>
        </w:sdtPr>
        <w:sdtContent>
          <w:r w:rsidR="00882A6E" w:rsidRPr="00643665">
            <w:rPr>
              <w:rFonts w:ascii="Segoe UI Symbol" w:eastAsia="MS Gothic" w:hAnsi="Segoe UI Symbol" w:cs="Segoe UI Symbol"/>
              <w:sz w:val="18"/>
              <w:szCs w:val="18"/>
              <w:lang w:val="en-GB"/>
            </w:rPr>
            <w:t>☐</w:t>
          </w:r>
        </w:sdtContent>
      </w:sdt>
      <w:r w:rsidR="00882A6E" w:rsidRPr="00643665">
        <w:rPr>
          <w:rFonts w:ascii="Trebuchet MS" w:hAnsi="Trebuchet MS"/>
          <w:sz w:val="18"/>
          <w:szCs w:val="18"/>
          <w:lang w:val="en-GB"/>
        </w:rPr>
        <w:t xml:space="preserve"> Member </w:t>
      </w:r>
    </w:p>
    <w:p w14:paraId="7F0141AD" w14:textId="11200914" w:rsidR="00E1620E" w:rsidRPr="00A007A5" w:rsidRDefault="00882A6E" w:rsidP="00451FB8">
      <w:pPr>
        <w:spacing w:line="260" w:lineRule="exact"/>
        <w:rPr>
          <w:rFonts w:ascii="Trebuchet MS" w:hAnsi="Trebuchet MS"/>
          <w:b/>
          <w:bCs/>
          <w:sz w:val="18"/>
          <w:szCs w:val="18"/>
          <w:lang w:val="en-GB"/>
        </w:rPr>
      </w:pPr>
      <w:r w:rsidRPr="00A007A5">
        <w:rPr>
          <w:rFonts w:ascii="Trebuchet MS" w:hAnsi="Trebuchet MS"/>
          <w:sz w:val="18"/>
          <w:szCs w:val="18"/>
          <w:lang w:val="en-GB"/>
        </w:rPr>
        <w:br/>
      </w:r>
      <w:r w:rsidR="00D45607" w:rsidRPr="00A007A5">
        <w:rPr>
          <w:rFonts w:ascii="Trebuchet MS" w:hAnsi="Trebuchet MS"/>
          <w:b/>
          <w:bCs/>
          <w:sz w:val="18"/>
          <w:szCs w:val="18"/>
          <w:lang w:val="en-GB"/>
        </w:rPr>
        <w:t>Domain(s) of expertise</w:t>
      </w:r>
    </w:p>
    <w:tbl>
      <w:tblPr>
        <w:tblStyle w:val="TableGrid"/>
        <w:tblW w:w="0" w:type="auto"/>
        <w:tblLook w:val="04A0" w:firstRow="1" w:lastRow="0" w:firstColumn="1" w:lastColumn="0" w:noHBand="0" w:noVBand="1"/>
      </w:tblPr>
      <w:tblGrid>
        <w:gridCol w:w="9062"/>
      </w:tblGrid>
      <w:tr w:rsidR="00B57F7A" w:rsidRPr="00A007A5" w14:paraId="1B8C0153" w14:textId="77777777" w:rsidTr="00513BE9">
        <w:tc>
          <w:tcPr>
            <w:tcW w:w="9062" w:type="dxa"/>
          </w:tcPr>
          <w:p w14:paraId="14805D67"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6190EE1B" w14:textId="77777777" w:rsidR="003D232A" w:rsidRPr="00643665" w:rsidRDefault="003D232A" w:rsidP="00643665">
      <w:pPr>
        <w:spacing w:line="260" w:lineRule="exact"/>
        <w:rPr>
          <w:rFonts w:ascii="Trebuchet MS" w:hAnsi="Trebuchet MS"/>
          <w:b/>
          <w:bCs/>
          <w:sz w:val="18"/>
          <w:szCs w:val="18"/>
          <w:lang w:val="en-GB"/>
        </w:rPr>
      </w:pPr>
    </w:p>
    <w:p w14:paraId="54E6F7AE" w14:textId="00A10213" w:rsidR="00E1620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Degree(s)</w:t>
      </w:r>
      <w:r w:rsidR="00D02DFC">
        <w:rPr>
          <w:rFonts w:ascii="Trebuchet MS" w:hAnsi="Trebuchet MS"/>
          <w:b/>
          <w:bCs/>
          <w:sz w:val="18"/>
          <w:szCs w:val="18"/>
          <w:lang w:val="en-GB"/>
        </w:rPr>
        <w:t xml:space="preserve"> </w:t>
      </w:r>
      <w:r w:rsidR="00122927" w:rsidRPr="00122927">
        <w:rPr>
          <w:rFonts w:ascii="Trebuchet MS" w:hAnsi="Trebuchet MS"/>
          <w:b/>
          <w:bCs/>
          <w:sz w:val="18"/>
          <w:szCs w:val="18"/>
          <w:lang w:val="en-GB"/>
        </w:rPr>
        <w:t>indicating the institution and yea</w:t>
      </w:r>
      <w:r w:rsidR="005E70AA">
        <w:rPr>
          <w:rFonts w:ascii="Trebuchet MS" w:hAnsi="Trebuchet MS"/>
          <w:b/>
          <w:bCs/>
          <w:sz w:val="18"/>
          <w:szCs w:val="18"/>
          <w:lang w:val="en-GB"/>
        </w:rPr>
        <w:t>r</w:t>
      </w:r>
    </w:p>
    <w:tbl>
      <w:tblPr>
        <w:tblStyle w:val="TableGrid"/>
        <w:tblW w:w="0" w:type="auto"/>
        <w:tblLook w:val="04A0" w:firstRow="1" w:lastRow="0" w:firstColumn="1" w:lastColumn="0" w:noHBand="0" w:noVBand="1"/>
      </w:tblPr>
      <w:tblGrid>
        <w:gridCol w:w="9062"/>
      </w:tblGrid>
      <w:tr w:rsidR="00B57F7A" w:rsidRPr="00355A9E" w14:paraId="2F3AE4D6" w14:textId="77777777" w:rsidTr="00513BE9">
        <w:tc>
          <w:tcPr>
            <w:tcW w:w="9062" w:type="dxa"/>
          </w:tcPr>
          <w:p w14:paraId="31589AE4"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1BAF0EC2" w14:textId="77777777" w:rsidR="003D232A" w:rsidRPr="00643665" w:rsidRDefault="003D232A" w:rsidP="00643665">
      <w:pPr>
        <w:spacing w:line="260" w:lineRule="exact"/>
        <w:rPr>
          <w:rFonts w:ascii="Trebuchet MS" w:hAnsi="Trebuchet MS"/>
          <w:b/>
          <w:bCs/>
          <w:sz w:val="18"/>
          <w:szCs w:val="18"/>
          <w:lang w:val="en-GB"/>
        </w:rPr>
      </w:pPr>
    </w:p>
    <w:p w14:paraId="556D3261" w14:textId="797225F5" w:rsidR="00E1620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Current function(s)</w:t>
      </w:r>
      <w:r w:rsidR="00001751" w:rsidRPr="00A007A5">
        <w:rPr>
          <w:rFonts w:ascii="Trebuchet MS" w:hAnsi="Trebuchet MS"/>
          <w:b/>
          <w:bCs/>
          <w:sz w:val="18"/>
          <w:szCs w:val="18"/>
          <w:lang w:val="en-GB"/>
        </w:rPr>
        <w:t xml:space="preserve"> </w:t>
      </w:r>
      <w:r w:rsidR="00122927" w:rsidRPr="00643665">
        <w:rPr>
          <w:rFonts w:ascii="Trebuchet MS" w:hAnsi="Trebuchet MS"/>
          <w:b/>
          <w:bCs/>
          <w:sz w:val="18"/>
          <w:szCs w:val="18"/>
          <w:lang w:val="en-GB"/>
        </w:rPr>
        <w:t xml:space="preserve">indicating the </w:t>
      </w:r>
      <w:r w:rsidR="00122927">
        <w:rPr>
          <w:rFonts w:ascii="Trebuchet MS" w:hAnsi="Trebuchet MS"/>
          <w:b/>
          <w:bCs/>
          <w:sz w:val="18"/>
          <w:szCs w:val="18"/>
          <w:lang w:val="en-GB"/>
        </w:rPr>
        <w:t>organisation</w:t>
      </w:r>
      <w:r w:rsidR="00122927" w:rsidRPr="00643665">
        <w:rPr>
          <w:rFonts w:ascii="Trebuchet MS" w:hAnsi="Trebuchet MS"/>
          <w:b/>
          <w:bCs/>
          <w:sz w:val="18"/>
          <w:szCs w:val="18"/>
          <w:lang w:val="en-GB"/>
        </w:rPr>
        <w:t xml:space="preserve"> and year</w:t>
      </w:r>
    </w:p>
    <w:tbl>
      <w:tblPr>
        <w:tblStyle w:val="TableGrid"/>
        <w:tblW w:w="0" w:type="auto"/>
        <w:tblLook w:val="04A0" w:firstRow="1" w:lastRow="0" w:firstColumn="1" w:lastColumn="0" w:noHBand="0" w:noVBand="1"/>
      </w:tblPr>
      <w:tblGrid>
        <w:gridCol w:w="9062"/>
      </w:tblGrid>
      <w:tr w:rsidR="00B57F7A" w:rsidRPr="00355A9E" w14:paraId="10D7020D" w14:textId="77777777" w:rsidTr="00513BE9">
        <w:tc>
          <w:tcPr>
            <w:tcW w:w="9062" w:type="dxa"/>
          </w:tcPr>
          <w:p w14:paraId="785FDE10"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6B679D15" w14:textId="77777777" w:rsidR="003D232A" w:rsidRPr="00643665" w:rsidRDefault="003D232A" w:rsidP="00643665">
      <w:pPr>
        <w:spacing w:line="260" w:lineRule="exact"/>
        <w:rPr>
          <w:rFonts w:ascii="Trebuchet MS" w:hAnsi="Trebuchet MS"/>
          <w:b/>
          <w:bCs/>
          <w:sz w:val="18"/>
          <w:szCs w:val="18"/>
          <w:lang w:val="en-GB"/>
        </w:rPr>
      </w:pPr>
    </w:p>
    <w:p w14:paraId="0D8D9EDE" w14:textId="5723049B" w:rsidR="00E1620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Relevant function(s)</w:t>
      </w:r>
      <w:r w:rsidR="00E1620E" w:rsidRPr="00A007A5">
        <w:rPr>
          <w:rFonts w:ascii="Trebuchet MS" w:hAnsi="Trebuchet MS"/>
          <w:b/>
          <w:bCs/>
          <w:sz w:val="18"/>
          <w:szCs w:val="18"/>
          <w:lang w:val="en-GB"/>
        </w:rPr>
        <w:t xml:space="preserve"> </w:t>
      </w:r>
      <w:r w:rsidR="00122927">
        <w:rPr>
          <w:rFonts w:ascii="Trebuchet MS" w:hAnsi="Trebuchet MS"/>
          <w:b/>
          <w:bCs/>
          <w:sz w:val="18"/>
          <w:szCs w:val="18"/>
          <w:lang w:val="en-GB"/>
        </w:rPr>
        <w:t xml:space="preserve">from the </w:t>
      </w:r>
      <w:r w:rsidRPr="00A007A5">
        <w:rPr>
          <w:rFonts w:ascii="Trebuchet MS" w:hAnsi="Trebuchet MS"/>
          <w:b/>
          <w:bCs/>
          <w:sz w:val="18"/>
          <w:szCs w:val="18"/>
          <w:lang w:val="en-GB"/>
        </w:rPr>
        <w:t>last</w:t>
      </w:r>
      <w:r w:rsidR="00122927">
        <w:rPr>
          <w:rFonts w:ascii="Trebuchet MS" w:hAnsi="Trebuchet MS"/>
          <w:b/>
          <w:bCs/>
          <w:sz w:val="18"/>
          <w:szCs w:val="18"/>
          <w:lang w:val="en-GB"/>
        </w:rPr>
        <w:t xml:space="preserve"> five</w:t>
      </w:r>
      <w:r w:rsidRPr="00A007A5">
        <w:rPr>
          <w:rFonts w:ascii="Trebuchet MS" w:hAnsi="Trebuchet MS"/>
          <w:b/>
          <w:bCs/>
          <w:sz w:val="18"/>
          <w:szCs w:val="18"/>
          <w:lang w:val="en-GB"/>
        </w:rPr>
        <w:t xml:space="preserve"> years</w:t>
      </w:r>
      <w:r w:rsidR="00370E84" w:rsidRPr="00A007A5">
        <w:rPr>
          <w:rFonts w:ascii="Trebuchet MS" w:hAnsi="Trebuchet MS"/>
          <w:b/>
          <w:bCs/>
          <w:sz w:val="18"/>
          <w:szCs w:val="18"/>
          <w:lang w:val="en-GB"/>
        </w:rPr>
        <w:t xml:space="preserve"> </w:t>
      </w:r>
      <w:r w:rsidR="00122927" w:rsidRPr="00643665">
        <w:rPr>
          <w:rFonts w:ascii="Trebuchet MS" w:hAnsi="Trebuchet MS"/>
          <w:b/>
          <w:bCs/>
          <w:sz w:val="18"/>
          <w:szCs w:val="18"/>
          <w:lang w:val="en-GB"/>
        </w:rPr>
        <w:t xml:space="preserve">indicating the </w:t>
      </w:r>
      <w:r w:rsidR="00122927">
        <w:rPr>
          <w:rFonts w:ascii="Trebuchet MS" w:hAnsi="Trebuchet MS"/>
          <w:b/>
          <w:bCs/>
          <w:sz w:val="18"/>
          <w:szCs w:val="18"/>
          <w:lang w:val="en-GB"/>
        </w:rPr>
        <w:t>organisation</w:t>
      </w:r>
      <w:r w:rsidR="00122927" w:rsidRPr="00643665">
        <w:rPr>
          <w:rFonts w:ascii="Trebuchet MS" w:hAnsi="Trebuchet MS"/>
          <w:b/>
          <w:bCs/>
          <w:sz w:val="18"/>
          <w:szCs w:val="18"/>
          <w:lang w:val="en-GB"/>
        </w:rPr>
        <w:t xml:space="preserve"> and year</w:t>
      </w:r>
    </w:p>
    <w:tbl>
      <w:tblPr>
        <w:tblStyle w:val="TableGrid"/>
        <w:tblW w:w="0" w:type="auto"/>
        <w:tblLook w:val="04A0" w:firstRow="1" w:lastRow="0" w:firstColumn="1" w:lastColumn="0" w:noHBand="0" w:noVBand="1"/>
      </w:tblPr>
      <w:tblGrid>
        <w:gridCol w:w="9062"/>
      </w:tblGrid>
      <w:tr w:rsidR="00B57F7A" w:rsidRPr="00355A9E" w14:paraId="61CC176D" w14:textId="77777777" w:rsidTr="00513BE9">
        <w:tc>
          <w:tcPr>
            <w:tcW w:w="9062" w:type="dxa"/>
          </w:tcPr>
          <w:p w14:paraId="7C0B8A78"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385AEE4B" w14:textId="77777777" w:rsidR="003D232A" w:rsidRPr="00643665" w:rsidRDefault="003D232A" w:rsidP="00643665">
      <w:pPr>
        <w:spacing w:line="260" w:lineRule="exact"/>
        <w:rPr>
          <w:rFonts w:ascii="Trebuchet MS" w:hAnsi="Trebuchet MS"/>
          <w:b/>
          <w:bCs/>
          <w:sz w:val="18"/>
          <w:szCs w:val="18"/>
          <w:lang w:val="en-GB"/>
        </w:rPr>
      </w:pPr>
    </w:p>
    <w:p w14:paraId="3F80DD5A" w14:textId="46D3B29A" w:rsidR="00001751" w:rsidRPr="00643665" w:rsidRDefault="00175FFA" w:rsidP="00E1620E">
      <w:pPr>
        <w:rPr>
          <w:rFonts w:ascii="Trebuchet MS" w:hAnsi="Trebuchet MS"/>
          <w:b/>
          <w:bCs/>
          <w:sz w:val="18"/>
          <w:szCs w:val="18"/>
          <w:lang w:val="en-GB"/>
        </w:rPr>
      </w:pPr>
      <w:r w:rsidRPr="00643665">
        <w:rPr>
          <w:rFonts w:ascii="Trebuchet MS" w:hAnsi="Trebuchet MS" w:cs="Calibri"/>
          <w:b/>
          <w:bCs/>
          <w:sz w:val="18"/>
          <w:szCs w:val="18"/>
          <w:lang w:val="en-GB"/>
        </w:rPr>
        <w:t xml:space="preserve">A full CV is included as attachment: </w:t>
      </w:r>
      <w:r w:rsidRPr="00A007A5">
        <w:rPr>
          <w:rFonts w:ascii="Trebuchet MS" w:hAnsi="Trebuchet MS" w:cs="Calibri"/>
          <w:b/>
          <w:bCs/>
          <w:sz w:val="18"/>
          <w:szCs w:val="18"/>
          <w:lang w:val="en-GB"/>
        </w:rPr>
        <w:t>Yes</w:t>
      </w:r>
      <w:r w:rsidRPr="00643665">
        <w:rPr>
          <w:rFonts w:ascii="Trebuchet MS" w:hAnsi="Trebuchet MS" w:cs="Calibri"/>
          <w:b/>
          <w:bCs/>
          <w:sz w:val="18"/>
          <w:szCs w:val="18"/>
          <w:lang w:val="en-GB"/>
        </w:rPr>
        <w:t xml:space="preserve"> </w:t>
      </w:r>
      <w:sdt>
        <w:sdtPr>
          <w:rPr>
            <w:rFonts w:ascii="Trebuchet MS" w:hAnsi="Trebuchet MS" w:cs="Calibri"/>
            <w:b/>
            <w:bCs/>
            <w:sz w:val="18"/>
            <w:szCs w:val="18"/>
            <w:lang w:val="en-GB"/>
          </w:rPr>
          <w:id w:val="24762144"/>
          <w14:checkbox>
            <w14:checked w14:val="0"/>
            <w14:checkedState w14:val="2612" w14:font="MS Gothic"/>
            <w14:uncheckedState w14:val="2610" w14:font="MS Gothic"/>
          </w14:checkbox>
        </w:sdtPr>
        <w:sdtContent>
          <w:r w:rsidRPr="00643665">
            <w:rPr>
              <w:rFonts w:ascii="MS Gothic" w:eastAsia="MS Gothic" w:hAnsi="MS Gothic" w:cs="Calibri"/>
              <w:b/>
              <w:bCs/>
              <w:sz w:val="18"/>
              <w:szCs w:val="18"/>
              <w:lang w:val="en-GB"/>
            </w:rPr>
            <w:t>☐</w:t>
          </w:r>
        </w:sdtContent>
      </w:sdt>
      <w:r w:rsidRPr="00643665">
        <w:rPr>
          <w:rFonts w:ascii="Trebuchet MS" w:hAnsi="Trebuchet MS" w:cs="Calibri"/>
          <w:b/>
          <w:bCs/>
          <w:sz w:val="18"/>
          <w:szCs w:val="18"/>
          <w:lang w:val="en-GB"/>
        </w:rPr>
        <w:t xml:space="preserve"> / N</w:t>
      </w:r>
      <w:r w:rsidRPr="00A007A5">
        <w:rPr>
          <w:rFonts w:ascii="Trebuchet MS" w:hAnsi="Trebuchet MS" w:cs="Calibri"/>
          <w:b/>
          <w:bCs/>
          <w:sz w:val="18"/>
          <w:szCs w:val="18"/>
          <w:lang w:val="en-GB"/>
        </w:rPr>
        <w:t>o</w:t>
      </w:r>
      <w:r w:rsidRPr="00643665">
        <w:rPr>
          <w:rFonts w:ascii="Trebuchet MS" w:hAnsi="Trebuchet MS" w:cs="Calibri"/>
          <w:b/>
          <w:bCs/>
          <w:sz w:val="18"/>
          <w:szCs w:val="18"/>
          <w:lang w:val="en-GB"/>
        </w:rPr>
        <w:t xml:space="preserve"> </w:t>
      </w:r>
      <w:sdt>
        <w:sdtPr>
          <w:rPr>
            <w:rFonts w:ascii="Trebuchet MS" w:hAnsi="Trebuchet MS" w:cs="Calibri"/>
            <w:b/>
            <w:bCs/>
            <w:sz w:val="18"/>
            <w:szCs w:val="18"/>
            <w:lang w:val="en-GB"/>
          </w:rPr>
          <w:id w:val="1081413348"/>
          <w14:checkbox>
            <w14:checked w14:val="0"/>
            <w14:checkedState w14:val="2612" w14:font="MS Gothic"/>
            <w14:uncheckedState w14:val="2610" w14:font="MS Gothic"/>
          </w14:checkbox>
        </w:sdtPr>
        <w:sdtContent>
          <w:r w:rsidRPr="00643665">
            <w:rPr>
              <w:rFonts w:ascii="MS Gothic" w:eastAsia="MS Gothic" w:hAnsi="MS Gothic" w:cs="Calibri"/>
              <w:b/>
              <w:bCs/>
              <w:sz w:val="18"/>
              <w:szCs w:val="18"/>
              <w:lang w:val="en-GB"/>
            </w:rPr>
            <w:t>☐</w:t>
          </w:r>
        </w:sdtContent>
      </w:sdt>
      <w:r w:rsidR="005242A4">
        <w:rPr>
          <w:rFonts w:ascii="Trebuchet MS" w:hAnsi="Trebuchet MS" w:cs="Calibri"/>
          <w:b/>
          <w:bCs/>
          <w:sz w:val="18"/>
          <w:szCs w:val="18"/>
          <w:lang w:val="en-GB"/>
        </w:rPr>
        <w:br/>
      </w:r>
    </w:p>
    <w:p w14:paraId="4DB89E56" w14:textId="65890118" w:rsidR="00E1620E" w:rsidRPr="00A007A5" w:rsidRDefault="005C7277" w:rsidP="00451FB8">
      <w:pPr>
        <w:pStyle w:val="Heading2"/>
        <w:keepLines/>
        <w:spacing w:before="360" w:after="120" w:line="259" w:lineRule="auto"/>
        <w:jc w:val="both"/>
        <w:rPr>
          <w:rFonts w:asciiTheme="majorHAnsi" w:eastAsiaTheme="majorEastAsia" w:hAnsiTheme="majorHAnsi" w:cstheme="majorBidi"/>
          <w:b w:val="0"/>
          <w:bCs w:val="0"/>
          <w:iCs w:val="0"/>
          <w:color w:val="2F5496" w:themeColor="accent1" w:themeShade="BF"/>
          <w:sz w:val="26"/>
          <w:szCs w:val="26"/>
          <w:lang w:val="en-GB" w:eastAsia="en-US"/>
        </w:rPr>
      </w:pPr>
      <w:r w:rsidRPr="00A007A5">
        <w:rPr>
          <w:rFonts w:asciiTheme="majorHAnsi" w:eastAsiaTheme="majorEastAsia" w:hAnsiTheme="majorHAnsi" w:cstheme="majorBidi"/>
          <w:b w:val="0"/>
          <w:bCs w:val="0"/>
          <w:iCs w:val="0"/>
          <w:color w:val="2F5496" w:themeColor="accent1" w:themeShade="BF"/>
          <w:sz w:val="26"/>
          <w:szCs w:val="26"/>
          <w:lang w:val="en-GB" w:eastAsia="en-US"/>
        </w:rPr>
        <w:t>2</w:t>
      </w:r>
      <w:r w:rsidR="00756AA8">
        <w:rPr>
          <w:rFonts w:asciiTheme="majorHAnsi" w:eastAsiaTheme="majorEastAsia" w:hAnsiTheme="majorHAnsi" w:cstheme="majorBidi"/>
          <w:b w:val="0"/>
          <w:bCs w:val="0"/>
          <w:iCs w:val="0"/>
          <w:color w:val="2F5496" w:themeColor="accent1" w:themeShade="BF"/>
          <w:sz w:val="26"/>
          <w:szCs w:val="26"/>
          <w:lang w:val="en-GB" w:eastAsia="en-US"/>
        </w:rPr>
        <w:t>.</w:t>
      </w:r>
      <w:r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 </w:t>
      </w:r>
      <w:r w:rsidR="008D4CDA">
        <w:rPr>
          <w:rFonts w:asciiTheme="majorHAnsi" w:eastAsiaTheme="majorEastAsia" w:hAnsiTheme="majorHAnsi" w:cstheme="majorBidi"/>
          <w:b w:val="0"/>
          <w:bCs w:val="0"/>
          <w:iCs w:val="0"/>
          <w:color w:val="2F5496" w:themeColor="accent1" w:themeShade="BF"/>
          <w:sz w:val="26"/>
          <w:szCs w:val="26"/>
          <w:lang w:val="en-GB" w:eastAsia="en-US"/>
        </w:rPr>
        <w:t>E</w:t>
      </w:r>
      <w:r w:rsidR="00D45607" w:rsidRPr="00A007A5">
        <w:rPr>
          <w:rFonts w:asciiTheme="majorHAnsi" w:eastAsiaTheme="majorEastAsia" w:hAnsiTheme="majorHAnsi" w:cstheme="majorBidi"/>
          <w:b w:val="0"/>
          <w:bCs w:val="0"/>
          <w:iCs w:val="0"/>
          <w:color w:val="2F5496" w:themeColor="accent1" w:themeShade="BF"/>
          <w:sz w:val="26"/>
          <w:szCs w:val="26"/>
          <w:lang w:val="en-GB" w:eastAsia="en-US"/>
        </w:rPr>
        <w:t>xpertise candidate panel member</w:t>
      </w:r>
    </w:p>
    <w:p w14:paraId="79625630" w14:textId="2C78D816" w:rsidR="00E1620E" w:rsidRDefault="00763C33" w:rsidP="00643665">
      <w:pPr>
        <w:spacing w:line="260" w:lineRule="exact"/>
        <w:jc w:val="both"/>
        <w:rPr>
          <w:rFonts w:ascii="Trebuchet MS" w:hAnsi="Trebuchet MS"/>
          <w:sz w:val="18"/>
          <w:szCs w:val="18"/>
          <w:lang w:val="en-GB"/>
        </w:rPr>
      </w:pPr>
      <w:r>
        <w:rPr>
          <w:rFonts w:ascii="Trebuchet MS" w:hAnsi="Trebuchet MS"/>
          <w:sz w:val="18"/>
          <w:szCs w:val="18"/>
          <w:lang w:val="en-GB"/>
        </w:rPr>
        <w:t>Substantiate</w:t>
      </w:r>
      <w:r w:rsidR="008158FE" w:rsidRPr="00643665">
        <w:rPr>
          <w:rFonts w:ascii="Trebuchet MS" w:hAnsi="Trebuchet MS"/>
          <w:sz w:val="18"/>
          <w:szCs w:val="18"/>
          <w:lang w:val="en-GB"/>
        </w:rPr>
        <w:t xml:space="preserve"> the nomination of the candidate </w:t>
      </w:r>
      <w:r>
        <w:rPr>
          <w:rFonts w:ascii="Trebuchet MS" w:hAnsi="Trebuchet MS"/>
          <w:sz w:val="18"/>
          <w:szCs w:val="18"/>
          <w:lang w:val="en-GB"/>
        </w:rPr>
        <w:t xml:space="preserve">below </w:t>
      </w:r>
      <w:r w:rsidR="008158FE" w:rsidRPr="00643665">
        <w:rPr>
          <w:rFonts w:ascii="Trebuchet MS" w:hAnsi="Trebuchet MS"/>
          <w:sz w:val="18"/>
          <w:szCs w:val="18"/>
          <w:lang w:val="en-GB"/>
        </w:rPr>
        <w:t xml:space="preserve">by describing the relevant </w:t>
      </w:r>
      <w:r>
        <w:rPr>
          <w:rFonts w:ascii="Trebuchet MS" w:hAnsi="Trebuchet MS"/>
          <w:sz w:val="18"/>
          <w:szCs w:val="18"/>
          <w:lang w:val="en-GB"/>
        </w:rPr>
        <w:t>areas</w:t>
      </w:r>
      <w:r w:rsidR="008158FE" w:rsidRPr="00643665">
        <w:rPr>
          <w:rFonts w:ascii="Trebuchet MS" w:hAnsi="Trebuchet MS"/>
          <w:sz w:val="18"/>
          <w:szCs w:val="18"/>
          <w:lang w:val="en-GB"/>
        </w:rPr>
        <w:t xml:space="preserve"> of expertise </w:t>
      </w:r>
      <w:r w:rsidR="00A6095D" w:rsidRPr="00A6095D">
        <w:rPr>
          <w:rFonts w:ascii="Trebuchet MS" w:hAnsi="Trebuchet MS"/>
          <w:sz w:val="18"/>
          <w:szCs w:val="18"/>
          <w:lang w:val="en-GB"/>
        </w:rPr>
        <w:t>that contribute to a balanced</w:t>
      </w:r>
      <w:r w:rsidR="00A6095D">
        <w:rPr>
          <w:rFonts w:ascii="Trebuchet MS" w:hAnsi="Trebuchet MS"/>
          <w:sz w:val="18"/>
          <w:szCs w:val="18"/>
          <w:lang w:val="en-GB"/>
        </w:rPr>
        <w:t xml:space="preserve"> </w:t>
      </w:r>
      <w:r w:rsidR="008158FE" w:rsidRPr="00643665">
        <w:rPr>
          <w:rFonts w:ascii="Trebuchet MS" w:hAnsi="Trebuchet MS"/>
          <w:sz w:val="18"/>
          <w:szCs w:val="18"/>
          <w:lang w:val="en-GB"/>
        </w:rPr>
        <w:t xml:space="preserve">panel composition by VLUHR </w:t>
      </w:r>
      <w:r w:rsidR="00187896" w:rsidRPr="00643665">
        <w:rPr>
          <w:rFonts w:ascii="Trebuchet MS" w:hAnsi="Trebuchet MS"/>
          <w:sz w:val="18"/>
          <w:szCs w:val="18"/>
          <w:lang w:val="en-GB"/>
        </w:rPr>
        <w:t>QA</w:t>
      </w:r>
      <w:r w:rsidR="008158FE" w:rsidRPr="00643665">
        <w:rPr>
          <w:rFonts w:ascii="Trebuchet MS" w:hAnsi="Trebuchet MS"/>
          <w:sz w:val="18"/>
          <w:szCs w:val="18"/>
          <w:lang w:val="en-GB"/>
        </w:rPr>
        <w:t xml:space="preserve">. </w:t>
      </w:r>
      <w:r w:rsidR="00A6095D" w:rsidRPr="00A6095D">
        <w:rPr>
          <w:rFonts w:ascii="Trebuchet MS" w:hAnsi="Trebuchet MS"/>
          <w:sz w:val="18"/>
          <w:szCs w:val="18"/>
          <w:lang w:val="en-GB"/>
        </w:rPr>
        <w:t>Ensure that the justification is thorough, clear and understandable to external readers.</w:t>
      </w:r>
      <w:r w:rsidR="00A6095D">
        <w:rPr>
          <w:rFonts w:ascii="Trebuchet MS" w:hAnsi="Trebuchet MS"/>
          <w:sz w:val="18"/>
          <w:szCs w:val="18"/>
          <w:lang w:val="en-GB"/>
        </w:rPr>
        <w:t xml:space="preserve"> </w:t>
      </w:r>
      <w:r w:rsidR="00A6095D" w:rsidRPr="00A6095D">
        <w:rPr>
          <w:rFonts w:ascii="Trebuchet MS" w:hAnsi="Trebuchet MS"/>
          <w:sz w:val="18"/>
          <w:szCs w:val="18"/>
          <w:lang w:val="en-GB"/>
        </w:rPr>
        <w:t xml:space="preserve">Only include areas of expertise that meet the corresponding description </w:t>
      </w:r>
      <w:r w:rsidR="008158FE" w:rsidRPr="00643665">
        <w:rPr>
          <w:rFonts w:ascii="Trebuchet MS" w:hAnsi="Trebuchet MS"/>
          <w:sz w:val="18"/>
          <w:szCs w:val="18"/>
          <w:lang w:val="en-GB"/>
        </w:rPr>
        <w:t xml:space="preserve">(cf. the </w:t>
      </w:r>
      <w:r w:rsidR="00AE38D1">
        <w:rPr>
          <w:rFonts w:ascii="Trebuchet MS" w:hAnsi="Trebuchet MS"/>
          <w:sz w:val="18"/>
          <w:szCs w:val="18"/>
          <w:lang w:val="en-GB"/>
        </w:rPr>
        <w:t xml:space="preserve">Manual for </w:t>
      </w:r>
      <w:r w:rsidR="008158FE" w:rsidRPr="00643665">
        <w:rPr>
          <w:rFonts w:ascii="Trebuchet MS" w:hAnsi="Trebuchet MS"/>
          <w:sz w:val="18"/>
          <w:szCs w:val="18"/>
          <w:lang w:val="en-GB"/>
        </w:rPr>
        <w:t>European Approach, January 2020).</w:t>
      </w:r>
    </w:p>
    <w:p w14:paraId="7966778A" w14:textId="4E047B76" w:rsidR="00EC3AD0" w:rsidRPr="00EC3AD0" w:rsidRDefault="00EC3AD0" w:rsidP="00EC3AD0">
      <w:pPr>
        <w:pStyle w:val="ListParagraph"/>
        <w:numPr>
          <w:ilvl w:val="0"/>
          <w:numId w:val="9"/>
        </w:numPr>
        <w:spacing w:line="260" w:lineRule="exact"/>
        <w:jc w:val="both"/>
        <w:rPr>
          <w:rFonts w:ascii="Trebuchet MS" w:hAnsi="Trebuchet MS"/>
          <w:b/>
          <w:bCs/>
          <w:sz w:val="18"/>
          <w:szCs w:val="18"/>
          <w:lang w:val="en-GB"/>
        </w:rPr>
      </w:pPr>
      <w:r w:rsidRPr="00EC3AD0">
        <w:rPr>
          <w:rFonts w:ascii="Trebuchet MS" w:hAnsi="Trebuchet MS"/>
          <w:b/>
          <w:bCs/>
          <w:sz w:val="18"/>
          <w:szCs w:val="18"/>
          <w:lang w:val="en-GB"/>
        </w:rPr>
        <w:lastRenderedPageBreak/>
        <w:t>Subject-specific expertise</w:t>
      </w:r>
      <w:r w:rsidRPr="00EC3AD0">
        <w:rPr>
          <w:rFonts w:ascii="Trebuchet MS" w:hAnsi="Trebuchet MS"/>
          <w:sz w:val="18"/>
          <w:szCs w:val="18"/>
          <w:lang w:val="en-GB"/>
        </w:rPr>
        <w:t xml:space="preserve"> is focused on the developments in the discipline. A subject-specific expert teaches or has taught within the same or a similar programme with the same orientation, and contributes to the development of the professional practice, the discipline or the field of study.</w:t>
      </w:r>
    </w:p>
    <w:tbl>
      <w:tblPr>
        <w:tblStyle w:val="TableGrid"/>
        <w:tblW w:w="0" w:type="auto"/>
        <w:tblInd w:w="704" w:type="dxa"/>
        <w:tblLook w:val="04A0" w:firstRow="1" w:lastRow="0" w:firstColumn="1" w:lastColumn="0" w:noHBand="0" w:noVBand="1"/>
      </w:tblPr>
      <w:tblGrid>
        <w:gridCol w:w="8358"/>
      </w:tblGrid>
      <w:tr w:rsidR="00EC3AD0" w:rsidRPr="00355A9E" w14:paraId="34701179" w14:textId="77777777" w:rsidTr="00D02A78">
        <w:tc>
          <w:tcPr>
            <w:tcW w:w="8358" w:type="dxa"/>
          </w:tcPr>
          <w:p w14:paraId="6B04DBC5" w14:textId="77777777" w:rsidR="00EC3AD0" w:rsidRPr="00D94FCF" w:rsidRDefault="00EC3AD0" w:rsidP="00D02A78">
            <w:pPr>
              <w:spacing w:before="80" w:after="80"/>
              <w:jc w:val="both"/>
              <w:rPr>
                <w:rFonts w:ascii="Trebuchet MS" w:hAnsi="Trebuchet MS"/>
                <w:sz w:val="18"/>
                <w:szCs w:val="18"/>
                <w:lang w:val="en-GB"/>
              </w:rPr>
            </w:pPr>
          </w:p>
        </w:tc>
      </w:tr>
    </w:tbl>
    <w:p w14:paraId="0032F3BA" w14:textId="23923CFD" w:rsidR="00EC3AD0" w:rsidRPr="000141B8"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EC3AD0">
        <w:rPr>
          <w:rFonts w:ascii="Trebuchet MS" w:hAnsi="Trebuchet MS"/>
          <w:b/>
          <w:bCs/>
          <w:sz w:val="18"/>
          <w:szCs w:val="18"/>
          <w:lang w:val="en-GB"/>
        </w:rPr>
        <w:t>International expertise</w:t>
      </w:r>
      <w:r w:rsidRPr="00EC3AD0">
        <w:rPr>
          <w:rFonts w:ascii="Trebuchet MS" w:hAnsi="Trebuchet MS"/>
          <w:sz w:val="18"/>
          <w:szCs w:val="18"/>
          <w:lang w:val="en-GB"/>
        </w:rPr>
        <w:t xml:space="preserve"> is represented on the panel in order to enable it to verify whether the programme meets common international standards in terms of content, orientation, and level, and insofar as applicable, whether it meets the requirements that the international professional field sets for graduates. (For non-European Approach reviews: International expertise is represented by at least one member of the panel who is active outside of Flanders.)</w:t>
      </w:r>
    </w:p>
    <w:tbl>
      <w:tblPr>
        <w:tblStyle w:val="TableGrid"/>
        <w:tblW w:w="0" w:type="auto"/>
        <w:tblInd w:w="704" w:type="dxa"/>
        <w:tblLook w:val="04A0" w:firstRow="1" w:lastRow="0" w:firstColumn="1" w:lastColumn="0" w:noHBand="0" w:noVBand="1"/>
      </w:tblPr>
      <w:tblGrid>
        <w:gridCol w:w="8358"/>
      </w:tblGrid>
      <w:tr w:rsidR="00EC3AD0" w:rsidRPr="00355A9E" w14:paraId="241F2C6B" w14:textId="77777777" w:rsidTr="00D02A78">
        <w:tc>
          <w:tcPr>
            <w:tcW w:w="8358" w:type="dxa"/>
          </w:tcPr>
          <w:p w14:paraId="250DF93C" w14:textId="77777777" w:rsidR="00EC3AD0" w:rsidRPr="00EC3AD0" w:rsidRDefault="00EC3AD0" w:rsidP="00D02A78">
            <w:pPr>
              <w:spacing w:before="80" w:after="80"/>
              <w:jc w:val="both"/>
              <w:rPr>
                <w:rFonts w:ascii="Trebuchet MS" w:hAnsi="Trebuchet MS"/>
                <w:sz w:val="18"/>
                <w:szCs w:val="18"/>
                <w:lang w:val="en-GB"/>
              </w:rPr>
            </w:pPr>
          </w:p>
        </w:tc>
      </w:tr>
    </w:tbl>
    <w:p w14:paraId="5AF7D27F" w14:textId="1DFBCA8C" w:rsidR="00EC3AD0" w:rsidRPr="00EC3AD0"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EC3AD0">
        <w:rPr>
          <w:rFonts w:ascii="Trebuchet MS" w:hAnsi="Trebuchet MS"/>
          <w:b/>
          <w:bCs/>
          <w:sz w:val="18"/>
          <w:szCs w:val="18"/>
          <w:lang w:val="en-GB"/>
        </w:rPr>
        <w:t xml:space="preserve">Educational expertise </w:t>
      </w:r>
      <w:r w:rsidRPr="00EC3AD0">
        <w:rPr>
          <w:rFonts w:ascii="Trebuchet MS" w:hAnsi="Trebuchet MS"/>
          <w:sz w:val="18"/>
          <w:szCs w:val="18"/>
          <w:lang w:val="en-GB"/>
        </w:rPr>
        <w:t>refers to recent experience in teaching or educational development at the relevant programme level and to expertise regarding the education and learning/teaching formats provided by the programme.</w:t>
      </w:r>
    </w:p>
    <w:tbl>
      <w:tblPr>
        <w:tblStyle w:val="TableGrid"/>
        <w:tblW w:w="0" w:type="auto"/>
        <w:tblInd w:w="704" w:type="dxa"/>
        <w:tblLook w:val="04A0" w:firstRow="1" w:lastRow="0" w:firstColumn="1" w:lastColumn="0" w:noHBand="0" w:noVBand="1"/>
      </w:tblPr>
      <w:tblGrid>
        <w:gridCol w:w="8358"/>
      </w:tblGrid>
      <w:tr w:rsidR="00EC3AD0" w:rsidRPr="00355A9E" w14:paraId="42D35B98" w14:textId="77777777" w:rsidTr="00D02A78">
        <w:tc>
          <w:tcPr>
            <w:tcW w:w="8358" w:type="dxa"/>
          </w:tcPr>
          <w:p w14:paraId="705332DE" w14:textId="77777777" w:rsidR="00EC3AD0" w:rsidRPr="00D94FCF" w:rsidRDefault="00EC3AD0" w:rsidP="00D02A78">
            <w:pPr>
              <w:spacing w:before="80" w:after="80"/>
              <w:jc w:val="both"/>
              <w:rPr>
                <w:rFonts w:ascii="Trebuchet MS" w:hAnsi="Trebuchet MS"/>
                <w:sz w:val="18"/>
                <w:szCs w:val="18"/>
                <w:lang w:val="en-GB"/>
              </w:rPr>
            </w:pPr>
          </w:p>
        </w:tc>
      </w:tr>
    </w:tbl>
    <w:p w14:paraId="416DB441" w14:textId="33E9A980" w:rsidR="00EC3AD0" w:rsidRPr="00D94FCF"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D94FCF">
        <w:rPr>
          <w:rFonts w:ascii="Trebuchet MS" w:hAnsi="Trebuchet MS"/>
          <w:b/>
          <w:bCs/>
          <w:sz w:val="18"/>
          <w:szCs w:val="18"/>
          <w:lang w:val="en-GB"/>
        </w:rPr>
        <w:t xml:space="preserve">The professional field expert </w:t>
      </w:r>
      <w:r w:rsidRPr="00D94FCF">
        <w:rPr>
          <w:rFonts w:ascii="Trebuchet MS" w:hAnsi="Trebuchet MS"/>
          <w:sz w:val="18"/>
          <w:szCs w:val="18"/>
          <w:lang w:val="en-GB"/>
        </w:rPr>
        <w:t>commands a good overview of the requirements that the professional field sets for graduates.</w:t>
      </w:r>
    </w:p>
    <w:tbl>
      <w:tblPr>
        <w:tblStyle w:val="TableGrid"/>
        <w:tblW w:w="0" w:type="auto"/>
        <w:tblInd w:w="704" w:type="dxa"/>
        <w:tblLook w:val="04A0" w:firstRow="1" w:lastRow="0" w:firstColumn="1" w:lastColumn="0" w:noHBand="0" w:noVBand="1"/>
      </w:tblPr>
      <w:tblGrid>
        <w:gridCol w:w="8358"/>
      </w:tblGrid>
      <w:tr w:rsidR="00EC3AD0" w:rsidRPr="00355A9E" w14:paraId="75870586" w14:textId="77777777" w:rsidTr="00D02A78">
        <w:tc>
          <w:tcPr>
            <w:tcW w:w="8358" w:type="dxa"/>
          </w:tcPr>
          <w:p w14:paraId="28A8F9E1" w14:textId="77777777" w:rsidR="00EC3AD0" w:rsidRPr="00D94FCF" w:rsidRDefault="00EC3AD0" w:rsidP="00D02A78">
            <w:pPr>
              <w:spacing w:before="80" w:after="80"/>
              <w:jc w:val="both"/>
              <w:rPr>
                <w:rFonts w:ascii="Trebuchet MS" w:hAnsi="Trebuchet MS"/>
                <w:sz w:val="18"/>
                <w:szCs w:val="18"/>
                <w:lang w:val="en-GB"/>
              </w:rPr>
            </w:pPr>
          </w:p>
        </w:tc>
      </w:tr>
    </w:tbl>
    <w:p w14:paraId="57EBEF3F" w14:textId="39E139F7" w:rsidR="00EC3AD0" w:rsidRPr="000141B8"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EC3AD0">
        <w:rPr>
          <w:rFonts w:ascii="Trebuchet MS" w:hAnsi="Trebuchet MS"/>
          <w:b/>
          <w:bCs/>
          <w:sz w:val="18"/>
          <w:szCs w:val="18"/>
          <w:lang w:val="en-GB"/>
        </w:rPr>
        <w:t>Evaluation expertise</w:t>
      </w:r>
      <w:r w:rsidRPr="00EC3AD0">
        <w:rPr>
          <w:rFonts w:ascii="Trebuchet MS" w:hAnsi="Trebuchet MS"/>
          <w:sz w:val="18"/>
          <w:szCs w:val="18"/>
          <w:lang w:val="en-GB"/>
        </w:rPr>
        <w:t xml:space="preserve"> enables the panel to assess whether the programme is capable of assuring the quality of education.</w:t>
      </w:r>
    </w:p>
    <w:tbl>
      <w:tblPr>
        <w:tblStyle w:val="TableGrid"/>
        <w:tblW w:w="0" w:type="auto"/>
        <w:tblInd w:w="704" w:type="dxa"/>
        <w:tblLook w:val="04A0" w:firstRow="1" w:lastRow="0" w:firstColumn="1" w:lastColumn="0" w:noHBand="0" w:noVBand="1"/>
      </w:tblPr>
      <w:tblGrid>
        <w:gridCol w:w="8358"/>
      </w:tblGrid>
      <w:tr w:rsidR="00EC3AD0" w:rsidRPr="00355A9E" w14:paraId="4CC399A7" w14:textId="77777777" w:rsidTr="00D02A78">
        <w:tc>
          <w:tcPr>
            <w:tcW w:w="8358" w:type="dxa"/>
          </w:tcPr>
          <w:p w14:paraId="1146309C" w14:textId="77777777" w:rsidR="00EC3AD0" w:rsidRPr="00D94FCF" w:rsidRDefault="00EC3AD0" w:rsidP="00D02A78">
            <w:pPr>
              <w:spacing w:before="80" w:after="80"/>
              <w:jc w:val="both"/>
              <w:rPr>
                <w:rFonts w:ascii="Trebuchet MS" w:hAnsi="Trebuchet MS"/>
                <w:sz w:val="18"/>
                <w:szCs w:val="18"/>
                <w:lang w:val="en-GB"/>
              </w:rPr>
            </w:pPr>
          </w:p>
        </w:tc>
      </w:tr>
    </w:tbl>
    <w:p w14:paraId="06EA725D" w14:textId="407323EC" w:rsidR="00EC3AD0" w:rsidRPr="000C56B8" w:rsidRDefault="000C56B8" w:rsidP="00DD1D78">
      <w:pPr>
        <w:pStyle w:val="ListParagraph"/>
        <w:numPr>
          <w:ilvl w:val="0"/>
          <w:numId w:val="9"/>
        </w:numPr>
        <w:spacing w:before="160"/>
        <w:ind w:left="714" w:hanging="357"/>
        <w:jc w:val="both"/>
        <w:rPr>
          <w:rFonts w:ascii="Trebuchet MS" w:hAnsi="Trebuchet MS"/>
          <w:sz w:val="18"/>
          <w:szCs w:val="18"/>
          <w:lang w:val="en-GB"/>
        </w:rPr>
      </w:pPr>
      <w:r>
        <w:rPr>
          <w:rFonts w:ascii="Trebuchet MS" w:hAnsi="Trebuchet MS"/>
          <w:b/>
          <w:bCs/>
          <w:sz w:val="18"/>
          <w:szCs w:val="18"/>
          <w:lang w:val="en-GB"/>
        </w:rPr>
        <w:t>C</w:t>
      </w:r>
      <w:r w:rsidR="000141B8" w:rsidRPr="000141B8">
        <w:rPr>
          <w:rFonts w:ascii="Trebuchet MS" w:hAnsi="Trebuchet MS"/>
          <w:b/>
          <w:bCs/>
          <w:sz w:val="18"/>
          <w:szCs w:val="18"/>
          <w:lang w:val="en-GB"/>
        </w:rPr>
        <w:t>ountry-specific expertise</w:t>
      </w:r>
      <w:r w:rsidR="000141B8" w:rsidRPr="000C56B8">
        <w:rPr>
          <w:rFonts w:ascii="Trebuchet MS" w:hAnsi="Trebuchet MS"/>
          <w:sz w:val="18"/>
          <w:szCs w:val="18"/>
          <w:lang w:val="en-GB"/>
        </w:rPr>
        <w:t xml:space="preserve"> </w:t>
      </w:r>
      <w:r w:rsidRPr="000C56B8">
        <w:rPr>
          <w:rFonts w:ascii="Trebuchet MS" w:hAnsi="Trebuchet MS"/>
          <w:sz w:val="18"/>
          <w:szCs w:val="18"/>
          <w:lang w:val="en-GB"/>
        </w:rPr>
        <w:t>r</w:t>
      </w:r>
      <w:r w:rsidR="000141B8" w:rsidRPr="000C56B8">
        <w:rPr>
          <w:rFonts w:ascii="Trebuchet MS" w:hAnsi="Trebuchet MS"/>
          <w:sz w:val="18"/>
          <w:szCs w:val="18"/>
          <w:lang w:val="en-GB"/>
        </w:rPr>
        <w:t>equire</w:t>
      </w:r>
      <w:r w:rsidRPr="000C56B8">
        <w:rPr>
          <w:rFonts w:ascii="Trebuchet MS" w:hAnsi="Trebuchet MS"/>
          <w:sz w:val="18"/>
          <w:szCs w:val="18"/>
          <w:lang w:val="en-GB"/>
        </w:rPr>
        <w:t>s</w:t>
      </w:r>
      <w:r w:rsidR="000141B8" w:rsidRPr="000C56B8">
        <w:rPr>
          <w:rFonts w:ascii="Trebuchet MS" w:hAnsi="Trebuchet MS"/>
          <w:sz w:val="18"/>
          <w:szCs w:val="18"/>
          <w:lang w:val="en-GB"/>
        </w:rPr>
        <w:t xml:space="preserve"> that the panel collectively possesses knowledge of the HE systems of the HEIs involved and the language(s) of instruction used</w:t>
      </w:r>
      <w:r w:rsidR="00AF1080">
        <w:rPr>
          <w:rFonts w:ascii="Trebuchet MS" w:hAnsi="Trebuchet MS"/>
          <w:sz w:val="18"/>
          <w:szCs w:val="18"/>
          <w:lang w:val="en-GB"/>
        </w:rPr>
        <w:t>,</w:t>
      </w:r>
      <w:r w:rsidR="000141B8" w:rsidRPr="000C56B8">
        <w:rPr>
          <w:rFonts w:ascii="Trebuchet MS" w:hAnsi="Trebuchet MS"/>
          <w:sz w:val="18"/>
          <w:szCs w:val="18"/>
          <w:lang w:val="en-GB"/>
        </w:rPr>
        <w:t xml:space="preserve"> and that the panel includes members from at least two countries involved in the consortium providing the programme.</w:t>
      </w:r>
    </w:p>
    <w:tbl>
      <w:tblPr>
        <w:tblStyle w:val="TableGrid"/>
        <w:tblW w:w="0" w:type="auto"/>
        <w:tblInd w:w="704" w:type="dxa"/>
        <w:tblLook w:val="04A0" w:firstRow="1" w:lastRow="0" w:firstColumn="1" w:lastColumn="0" w:noHBand="0" w:noVBand="1"/>
      </w:tblPr>
      <w:tblGrid>
        <w:gridCol w:w="8358"/>
      </w:tblGrid>
      <w:tr w:rsidR="00EC3AD0" w:rsidRPr="00355A9E" w14:paraId="7B1C6A88" w14:textId="77777777" w:rsidTr="00D02A78">
        <w:tc>
          <w:tcPr>
            <w:tcW w:w="8358" w:type="dxa"/>
          </w:tcPr>
          <w:p w14:paraId="6B321354" w14:textId="77777777" w:rsidR="00EC3AD0" w:rsidRPr="000C56B8" w:rsidRDefault="00EC3AD0" w:rsidP="00D02A78">
            <w:pPr>
              <w:spacing w:before="80" w:after="80"/>
              <w:jc w:val="both"/>
              <w:rPr>
                <w:rFonts w:ascii="Trebuchet MS" w:hAnsi="Trebuchet MS"/>
                <w:sz w:val="18"/>
                <w:szCs w:val="18"/>
                <w:lang w:val="en-GB"/>
              </w:rPr>
            </w:pPr>
          </w:p>
        </w:tc>
      </w:tr>
    </w:tbl>
    <w:p w14:paraId="3C508E0E" w14:textId="77777777" w:rsidR="00EC3AD0" w:rsidRDefault="00EC3AD0" w:rsidP="00643665">
      <w:pPr>
        <w:spacing w:line="260" w:lineRule="exact"/>
        <w:jc w:val="both"/>
        <w:rPr>
          <w:rFonts w:ascii="Trebuchet MS" w:hAnsi="Trebuchet MS"/>
          <w:sz w:val="18"/>
          <w:szCs w:val="18"/>
          <w:lang w:val="en-GB"/>
        </w:rPr>
      </w:pPr>
    </w:p>
    <w:p w14:paraId="000AA3D6" w14:textId="33069F55" w:rsidR="00D51E73" w:rsidRPr="00A007A5" w:rsidRDefault="005C7277" w:rsidP="00451FB8">
      <w:pPr>
        <w:pStyle w:val="Heading2"/>
        <w:keepLines/>
        <w:spacing w:before="360" w:after="120" w:line="259" w:lineRule="auto"/>
        <w:jc w:val="both"/>
        <w:rPr>
          <w:rFonts w:asciiTheme="majorHAnsi" w:eastAsiaTheme="majorEastAsia" w:hAnsiTheme="majorHAnsi" w:cstheme="majorBidi"/>
          <w:b w:val="0"/>
          <w:bCs w:val="0"/>
          <w:iCs w:val="0"/>
          <w:color w:val="2F5496" w:themeColor="accent1" w:themeShade="BF"/>
          <w:sz w:val="26"/>
          <w:szCs w:val="26"/>
          <w:lang w:val="en-GB" w:eastAsia="en-US"/>
        </w:rPr>
      </w:pPr>
      <w:r w:rsidRPr="00A007A5">
        <w:rPr>
          <w:rFonts w:asciiTheme="majorHAnsi" w:eastAsiaTheme="majorEastAsia" w:hAnsiTheme="majorHAnsi" w:cstheme="majorBidi"/>
          <w:b w:val="0"/>
          <w:bCs w:val="0"/>
          <w:iCs w:val="0"/>
          <w:color w:val="2F5496" w:themeColor="accent1" w:themeShade="BF"/>
          <w:sz w:val="26"/>
          <w:szCs w:val="26"/>
          <w:lang w:val="en-GB" w:eastAsia="en-US"/>
        </w:rPr>
        <w:t>3</w:t>
      </w:r>
      <w:r w:rsidR="00756AA8">
        <w:rPr>
          <w:rFonts w:asciiTheme="majorHAnsi" w:eastAsiaTheme="majorEastAsia" w:hAnsiTheme="majorHAnsi" w:cstheme="majorBidi"/>
          <w:b w:val="0"/>
          <w:bCs w:val="0"/>
          <w:iCs w:val="0"/>
          <w:color w:val="2F5496" w:themeColor="accent1" w:themeShade="BF"/>
          <w:sz w:val="26"/>
          <w:szCs w:val="26"/>
          <w:lang w:val="en-GB" w:eastAsia="en-US"/>
        </w:rPr>
        <w:t>.</w:t>
      </w:r>
      <w:r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 </w:t>
      </w:r>
      <w:r w:rsidR="00FC002B" w:rsidRPr="00A007A5">
        <w:rPr>
          <w:rFonts w:asciiTheme="majorHAnsi" w:eastAsiaTheme="majorEastAsia" w:hAnsiTheme="majorHAnsi" w:cstheme="majorBidi"/>
          <w:b w:val="0"/>
          <w:bCs w:val="0"/>
          <w:iCs w:val="0"/>
          <w:color w:val="2F5496" w:themeColor="accent1" w:themeShade="BF"/>
          <w:sz w:val="26"/>
          <w:szCs w:val="26"/>
          <w:lang w:val="en-GB" w:eastAsia="en-US"/>
        </w:rPr>
        <w:t>Possible incompatibilities candidate panel member</w:t>
      </w:r>
    </w:p>
    <w:p w14:paraId="25D871E1" w14:textId="56F020DD" w:rsidR="00FC002B" w:rsidRPr="00DD1D78" w:rsidRDefault="007144B4" w:rsidP="00643665">
      <w:pPr>
        <w:spacing w:line="260" w:lineRule="exact"/>
        <w:jc w:val="both"/>
        <w:rPr>
          <w:rFonts w:ascii="Trebuchet MS" w:hAnsi="Trebuchet MS"/>
          <w:sz w:val="18"/>
          <w:szCs w:val="18"/>
          <w:lang w:val="en-GB"/>
        </w:rPr>
      </w:pPr>
      <w:r w:rsidRPr="00DD1D78">
        <w:rPr>
          <w:rFonts w:ascii="Trebuchet MS" w:hAnsi="Trebuchet MS"/>
          <w:sz w:val="18"/>
          <w:szCs w:val="18"/>
          <w:lang w:val="en-GB"/>
        </w:rPr>
        <w:t xml:space="preserve">Please refer to </w:t>
      </w:r>
      <w:hyperlink r:id="rId11" w:history="1">
        <w:r w:rsidR="001A5CA3" w:rsidRPr="00DD1D78">
          <w:rPr>
            <w:rStyle w:val="Hyperlink"/>
            <w:rFonts w:ascii="Trebuchet MS" w:hAnsi="Trebuchet MS"/>
            <w:sz w:val="18"/>
            <w:szCs w:val="18"/>
            <w:lang w:val="en-GB"/>
          </w:rPr>
          <w:t>Annex</w:t>
        </w:r>
        <w:r w:rsidRPr="00DD1D78">
          <w:rPr>
            <w:rStyle w:val="Hyperlink"/>
            <w:rFonts w:ascii="Trebuchet MS" w:hAnsi="Trebuchet MS"/>
            <w:sz w:val="18"/>
            <w:szCs w:val="18"/>
            <w:lang w:val="en-US"/>
          </w:rPr>
          <w:t xml:space="preserve"> 3 </w:t>
        </w:r>
        <w:r w:rsidR="001A5CA3" w:rsidRPr="00DD1D78">
          <w:rPr>
            <w:rStyle w:val="Hyperlink"/>
            <w:rFonts w:ascii="Trebuchet MS" w:hAnsi="Trebuchet MS"/>
            <w:sz w:val="18"/>
            <w:szCs w:val="18"/>
            <w:lang w:val="en-GB"/>
          </w:rPr>
          <w:t>‘</w:t>
        </w:r>
        <w:r w:rsidRPr="00DD1D78">
          <w:rPr>
            <w:rStyle w:val="Hyperlink"/>
            <w:rFonts w:ascii="Trebuchet MS" w:hAnsi="Trebuchet MS"/>
            <w:sz w:val="18"/>
            <w:szCs w:val="18"/>
            <w:lang w:val="en-US"/>
          </w:rPr>
          <w:t>Code of Conduct and Independence Requirements</w:t>
        </w:r>
        <w:r w:rsidR="001A5CA3" w:rsidRPr="00DD1D78">
          <w:rPr>
            <w:rStyle w:val="Hyperlink"/>
            <w:rFonts w:ascii="Trebuchet MS" w:hAnsi="Trebuchet MS"/>
            <w:sz w:val="18"/>
            <w:szCs w:val="18"/>
            <w:lang w:val="en-GB"/>
          </w:rPr>
          <w:t>’</w:t>
        </w:r>
      </w:hyperlink>
      <w:r w:rsidRPr="00DD1D78">
        <w:rPr>
          <w:rFonts w:ascii="Trebuchet MS" w:hAnsi="Trebuchet MS"/>
          <w:sz w:val="18"/>
          <w:szCs w:val="18"/>
          <w:lang w:val="en-GB"/>
        </w:rPr>
        <w:t xml:space="preserve"> </w:t>
      </w:r>
      <w:r w:rsidR="00AE28FC" w:rsidRPr="00DD1D78">
        <w:rPr>
          <w:rFonts w:ascii="Trebuchet MS" w:hAnsi="Trebuchet MS"/>
          <w:sz w:val="18"/>
          <w:szCs w:val="18"/>
          <w:lang w:val="en-GB"/>
        </w:rPr>
        <w:t xml:space="preserve">on </w:t>
      </w:r>
      <w:r w:rsidR="00A84512">
        <w:rPr>
          <w:rFonts w:ascii="Trebuchet MS" w:hAnsi="Trebuchet MS"/>
          <w:sz w:val="18"/>
          <w:szCs w:val="18"/>
          <w:lang w:val="en-GB"/>
        </w:rPr>
        <w:t>the VLUHR QA</w:t>
      </w:r>
      <w:r w:rsidR="00AE28FC" w:rsidRPr="00DD1D78">
        <w:rPr>
          <w:rFonts w:ascii="Trebuchet MS" w:hAnsi="Trebuchet MS"/>
          <w:sz w:val="18"/>
          <w:szCs w:val="18"/>
          <w:lang w:val="en-GB"/>
        </w:rPr>
        <w:t xml:space="preserve"> website </w:t>
      </w:r>
      <w:r w:rsidRPr="00DD1D78">
        <w:rPr>
          <w:rFonts w:ascii="Trebuchet MS" w:hAnsi="Trebuchet MS"/>
          <w:sz w:val="18"/>
          <w:szCs w:val="18"/>
          <w:lang w:val="en-GB"/>
        </w:rPr>
        <w:t xml:space="preserve">(available under </w:t>
      </w:r>
      <w:r w:rsidR="009858F7" w:rsidRPr="00DD1D78">
        <w:rPr>
          <w:rFonts w:ascii="Trebuchet MS" w:hAnsi="Trebuchet MS"/>
          <w:sz w:val="18"/>
          <w:szCs w:val="18"/>
          <w:lang w:val="en-GB"/>
        </w:rPr>
        <w:t>‘Manual European Approach’</w:t>
      </w:r>
      <w:r w:rsidRPr="00DD1D78">
        <w:rPr>
          <w:rFonts w:ascii="Trebuchet MS" w:hAnsi="Trebuchet MS"/>
          <w:sz w:val="18"/>
          <w:szCs w:val="18"/>
          <w:lang w:val="en-GB"/>
        </w:rPr>
        <w:t>) for an overview of the grounds for incompatibility. Please explain below any incompatibilities that may apply to this prospective panel member:</w:t>
      </w:r>
    </w:p>
    <w:tbl>
      <w:tblPr>
        <w:tblStyle w:val="TableGrid"/>
        <w:tblW w:w="0" w:type="auto"/>
        <w:tblLook w:val="04A0" w:firstRow="1" w:lastRow="0" w:firstColumn="1" w:lastColumn="0" w:noHBand="0" w:noVBand="1"/>
      </w:tblPr>
      <w:tblGrid>
        <w:gridCol w:w="9062"/>
      </w:tblGrid>
      <w:tr w:rsidR="00731A41" w:rsidRPr="00355A9E" w14:paraId="2F1EF96E" w14:textId="77777777" w:rsidTr="00513BE9">
        <w:tc>
          <w:tcPr>
            <w:tcW w:w="9062" w:type="dxa"/>
          </w:tcPr>
          <w:p w14:paraId="774F0FD3" w14:textId="77777777" w:rsidR="00731A41" w:rsidRPr="00643665" w:rsidRDefault="00731A41" w:rsidP="00643665">
            <w:pPr>
              <w:pStyle w:val="ListParagraph"/>
              <w:numPr>
                <w:ilvl w:val="0"/>
                <w:numId w:val="9"/>
              </w:numPr>
              <w:spacing w:before="80" w:after="80" w:line="260" w:lineRule="exact"/>
              <w:jc w:val="both"/>
              <w:rPr>
                <w:rFonts w:ascii="Trebuchet MS" w:hAnsi="Trebuchet MS"/>
                <w:sz w:val="18"/>
                <w:szCs w:val="18"/>
                <w:lang w:val="en-GB"/>
              </w:rPr>
            </w:pPr>
          </w:p>
        </w:tc>
      </w:tr>
    </w:tbl>
    <w:p w14:paraId="2BDC53D9" w14:textId="77777777" w:rsidR="00E1620E" w:rsidRPr="00643665" w:rsidRDefault="00E1620E" w:rsidP="00E1620E">
      <w:pPr>
        <w:rPr>
          <w:lang w:val="en-GB"/>
        </w:rPr>
      </w:pPr>
    </w:p>
    <w:sectPr w:rsidR="00E1620E" w:rsidRPr="00643665">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F571B" w14:textId="77777777" w:rsidR="006C4CAE" w:rsidRDefault="006C4CAE" w:rsidP="00E1620E">
      <w:pPr>
        <w:spacing w:after="0" w:line="240" w:lineRule="auto"/>
      </w:pPr>
      <w:r>
        <w:separator/>
      </w:r>
    </w:p>
  </w:endnote>
  <w:endnote w:type="continuationSeparator" w:id="0">
    <w:p w14:paraId="29F66F14" w14:textId="77777777" w:rsidR="006C4CAE" w:rsidRDefault="006C4CAE" w:rsidP="00E1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sz w:val="18"/>
        <w:szCs w:val="18"/>
      </w:rPr>
      <w:id w:val="-121002753"/>
      <w:docPartObj>
        <w:docPartGallery w:val="Page Numbers (Bottom of Page)"/>
        <w:docPartUnique/>
      </w:docPartObj>
    </w:sdtPr>
    <w:sdtContent>
      <w:p w14:paraId="0B9653D8" w14:textId="6A5D5946" w:rsidR="009B11C4" w:rsidRPr="00643665" w:rsidRDefault="009B11C4" w:rsidP="00643665">
        <w:pPr>
          <w:pStyle w:val="Footer"/>
          <w:jc w:val="right"/>
          <w:rPr>
            <w:rFonts w:ascii="Trebuchet MS" w:hAnsi="Trebuchet MS"/>
            <w:sz w:val="18"/>
            <w:szCs w:val="18"/>
            <w:lang w:val="en-GB"/>
          </w:rPr>
        </w:pPr>
        <w:r w:rsidRPr="00643665">
          <w:rPr>
            <w:rFonts w:ascii="Trebuchet MS" w:hAnsi="Trebuchet MS"/>
            <w:b/>
            <w:bCs/>
            <w:sz w:val="18"/>
            <w:szCs w:val="18"/>
            <w:lang w:val="en-GB"/>
          </w:rPr>
          <w:t xml:space="preserve">Manual </w:t>
        </w:r>
        <w:r w:rsidR="00B753DB">
          <w:rPr>
            <w:rFonts w:ascii="Trebuchet MS" w:hAnsi="Trebuchet MS"/>
            <w:b/>
            <w:bCs/>
            <w:sz w:val="18"/>
            <w:szCs w:val="18"/>
            <w:lang w:val="en-GB"/>
          </w:rPr>
          <w:t>European Approach</w:t>
        </w:r>
        <w:r w:rsidRPr="00643665">
          <w:rPr>
            <w:rFonts w:ascii="Trebuchet MS" w:hAnsi="Trebuchet MS"/>
            <w:b/>
            <w:bCs/>
            <w:sz w:val="18"/>
            <w:szCs w:val="18"/>
            <w:lang w:val="en-GB"/>
          </w:rPr>
          <w:t xml:space="preserve"> </w:t>
        </w:r>
        <w:r w:rsidRPr="00643665">
          <w:rPr>
            <w:rFonts w:ascii="Trebuchet MS" w:hAnsi="Trebuchet MS"/>
            <w:sz w:val="18"/>
            <w:szCs w:val="18"/>
            <w:lang w:val="en-GB"/>
          </w:rPr>
          <w:t xml:space="preserve">| Annex </w:t>
        </w:r>
        <w:r w:rsidR="00B753DB">
          <w:rPr>
            <w:rFonts w:ascii="Trebuchet MS" w:hAnsi="Trebuchet MS"/>
            <w:sz w:val="18"/>
            <w:szCs w:val="18"/>
            <w:lang w:val="en-GB"/>
          </w:rPr>
          <w:t>2</w:t>
        </w:r>
        <w:r w:rsidRPr="00643665">
          <w:rPr>
            <w:rFonts w:ascii="Trebuchet MS" w:hAnsi="Trebuchet MS"/>
            <w:sz w:val="18"/>
            <w:szCs w:val="18"/>
            <w:lang w:val="en-GB"/>
          </w:rPr>
          <w:t>. CV-form</w:t>
        </w:r>
        <w:r>
          <w:rPr>
            <w:rFonts w:ascii="Trebuchet MS" w:hAnsi="Trebuchet MS"/>
            <w:sz w:val="18"/>
            <w:szCs w:val="18"/>
            <w:lang w:val="en-GB"/>
          </w:rPr>
          <w:tab/>
        </w:r>
        <w:r w:rsidRPr="00643665">
          <w:rPr>
            <w:rFonts w:ascii="Trebuchet MS" w:hAnsi="Trebuchet MS"/>
            <w:sz w:val="18"/>
            <w:szCs w:val="18"/>
            <w:lang w:val="en-GB"/>
          </w:rPr>
          <w:tab/>
        </w:r>
        <w:r w:rsidRPr="004B1231">
          <w:rPr>
            <w:rFonts w:ascii="Trebuchet MS" w:hAnsi="Trebuchet MS"/>
            <w:sz w:val="18"/>
            <w:szCs w:val="18"/>
          </w:rPr>
          <w:fldChar w:fldCharType="begin"/>
        </w:r>
        <w:r w:rsidRPr="00643665">
          <w:rPr>
            <w:rFonts w:ascii="Trebuchet MS" w:hAnsi="Trebuchet MS"/>
            <w:sz w:val="18"/>
            <w:szCs w:val="18"/>
            <w:lang w:val="en-GB"/>
          </w:rPr>
          <w:instrText>PAGE   \* MERGEFORMAT</w:instrText>
        </w:r>
        <w:r w:rsidRPr="004B1231">
          <w:rPr>
            <w:rFonts w:ascii="Trebuchet MS" w:hAnsi="Trebuchet MS"/>
            <w:sz w:val="18"/>
            <w:szCs w:val="18"/>
          </w:rPr>
          <w:fldChar w:fldCharType="separate"/>
        </w:r>
        <w:r w:rsidRPr="00643665">
          <w:rPr>
            <w:rFonts w:ascii="Trebuchet MS" w:hAnsi="Trebuchet MS"/>
            <w:sz w:val="18"/>
            <w:szCs w:val="18"/>
            <w:lang w:val="en-GB"/>
          </w:rPr>
          <w:t>1</w:t>
        </w:r>
        <w:r w:rsidRPr="004B1231">
          <w:rPr>
            <w:rFonts w:ascii="Trebuchet MS" w:hAnsi="Trebuchet M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79337" w14:textId="77777777" w:rsidR="006C4CAE" w:rsidRDefault="006C4CAE" w:rsidP="00E1620E">
      <w:pPr>
        <w:spacing w:after="0" w:line="240" w:lineRule="auto"/>
      </w:pPr>
      <w:r>
        <w:separator/>
      </w:r>
    </w:p>
  </w:footnote>
  <w:footnote w:type="continuationSeparator" w:id="0">
    <w:p w14:paraId="7FC35A9E" w14:textId="77777777" w:rsidR="006C4CAE" w:rsidRDefault="006C4CAE" w:rsidP="00E16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E80D" w14:textId="69C6E6A5" w:rsidR="00EE52D0" w:rsidRDefault="00632A1B" w:rsidP="00632A1B">
    <w:pPr>
      <w:pStyle w:val="Header"/>
      <w:jc w:val="right"/>
    </w:pPr>
    <w:r>
      <w:rPr>
        <w:noProof/>
      </w:rPr>
      <w:drawing>
        <wp:inline distT="0" distB="0" distL="0" distR="0" wp14:anchorId="63FE9386" wp14:editId="05BF5090">
          <wp:extent cx="1169256" cy="784843"/>
          <wp:effectExtent l="0" t="0" r="0" b="0"/>
          <wp:docPr id="180624196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41967"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169256" cy="784843"/>
                  </a:xfrm>
                  <a:prstGeom prst="rect">
                    <a:avLst/>
                  </a:prstGeom>
                </pic:spPr>
              </pic:pic>
            </a:graphicData>
          </a:graphic>
        </wp:inline>
      </w:drawing>
    </w:r>
  </w:p>
  <w:p w14:paraId="2889421D" w14:textId="77777777" w:rsidR="00492810" w:rsidRDefault="00492810" w:rsidP="00632A1B">
    <w:pPr>
      <w:pStyle w:val="Header"/>
      <w:jc w:val="right"/>
    </w:pPr>
  </w:p>
  <w:p w14:paraId="766037D9" w14:textId="77777777" w:rsidR="00492810" w:rsidRDefault="00492810" w:rsidP="006436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C3E4D"/>
    <w:multiLevelType w:val="hybridMultilevel"/>
    <w:tmpl w:val="4CC20A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00B23AF"/>
    <w:multiLevelType w:val="hybridMultilevel"/>
    <w:tmpl w:val="26E8F5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055F4B"/>
    <w:multiLevelType w:val="hybridMultilevel"/>
    <w:tmpl w:val="193A20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4362898"/>
    <w:multiLevelType w:val="hybridMultilevel"/>
    <w:tmpl w:val="0EFC29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BDE0569"/>
    <w:multiLevelType w:val="hybridMultilevel"/>
    <w:tmpl w:val="7EDAEC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105189C"/>
    <w:multiLevelType w:val="hybridMultilevel"/>
    <w:tmpl w:val="7A6E363A"/>
    <w:lvl w:ilvl="0" w:tplc="455A0D60">
      <w:start w:val="105"/>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B12286E"/>
    <w:multiLevelType w:val="hybridMultilevel"/>
    <w:tmpl w:val="6B504756"/>
    <w:lvl w:ilvl="0" w:tplc="F3C462AA">
      <w:start w:val="105"/>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0882766"/>
    <w:multiLevelType w:val="hybridMultilevel"/>
    <w:tmpl w:val="397824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7B70721"/>
    <w:multiLevelType w:val="hybridMultilevel"/>
    <w:tmpl w:val="41C0C4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49553720">
    <w:abstractNumId w:val="6"/>
  </w:num>
  <w:num w:numId="2" w16cid:durableId="925722256">
    <w:abstractNumId w:val="5"/>
  </w:num>
  <w:num w:numId="3" w16cid:durableId="1863665214">
    <w:abstractNumId w:val="4"/>
  </w:num>
  <w:num w:numId="4" w16cid:durableId="2055733394">
    <w:abstractNumId w:val="2"/>
  </w:num>
  <w:num w:numId="5" w16cid:durableId="900288872">
    <w:abstractNumId w:val="3"/>
  </w:num>
  <w:num w:numId="6" w16cid:durableId="1666400786">
    <w:abstractNumId w:val="0"/>
  </w:num>
  <w:num w:numId="7" w16cid:durableId="2088646957">
    <w:abstractNumId w:val="7"/>
  </w:num>
  <w:num w:numId="8" w16cid:durableId="1430081853">
    <w:abstractNumId w:val="1"/>
  </w:num>
  <w:num w:numId="9" w16cid:durableId="2070957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FEE"/>
    <w:rsid w:val="00001751"/>
    <w:rsid w:val="000141B8"/>
    <w:rsid w:val="00020C30"/>
    <w:rsid w:val="0005708B"/>
    <w:rsid w:val="0007226F"/>
    <w:rsid w:val="000C56B8"/>
    <w:rsid w:val="000F7ACD"/>
    <w:rsid w:val="00122927"/>
    <w:rsid w:val="001650E7"/>
    <w:rsid w:val="001748E2"/>
    <w:rsid w:val="00175880"/>
    <w:rsid w:val="00175FFA"/>
    <w:rsid w:val="0018210A"/>
    <w:rsid w:val="00187896"/>
    <w:rsid w:val="001A5CA3"/>
    <w:rsid w:val="001B1D43"/>
    <w:rsid w:val="001B67D0"/>
    <w:rsid w:val="001B77E7"/>
    <w:rsid w:val="00232E16"/>
    <w:rsid w:val="00274AD6"/>
    <w:rsid w:val="002759E6"/>
    <w:rsid w:val="002F49EE"/>
    <w:rsid w:val="0035102C"/>
    <w:rsid w:val="00355A9E"/>
    <w:rsid w:val="00370E84"/>
    <w:rsid w:val="00373FCC"/>
    <w:rsid w:val="003A3C03"/>
    <w:rsid w:val="003D232A"/>
    <w:rsid w:val="00412139"/>
    <w:rsid w:val="00451FB8"/>
    <w:rsid w:val="00453DEE"/>
    <w:rsid w:val="00492810"/>
    <w:rsid w:val="004A0F0F"/>
    <w:rsid w:val="00514C39"/>
    <w:rsid w:val="005242A4"/>
    <w:rsid w:val="0057149A"/>
    <w:rsid w:val="005B1211"/>
    <w:rsid w:val="005C7277"/>
    <w:rsid w:val="005D0921"/>
    <w:rsid w:val="005E70AA"/>
    <w:rsid w:val="005F203E"/>
    <w:rsid w:val="005F2364"/>
    <w:rsid w:val="00632A1B"/>
    <w:rsid w:val="00643665"/>
    <w:rsid w:val="00645378"/>
    <w:rsid w:val="00651BFB"/>
    <w:rsid w:val="006C4CAE"/>
    <w:rsid w:val="006D25CE"/>
    <w:rsid w:val="006E2575"/>
    <w:rsid w:val="00700ABE"/>
    <w:rsid w:val="007144B4"/>
    <w:rsid w:val="00731A41"/>
    <w:rsid w:val="00756AA8"/>
    <w:rsid w:val="0075720C"/>
    <w:rsid w:val="00763C33"/>
    <w:rsid w:val="007928BB"/>
    <w:rsid w:val="007B0016"/>
    <w:rsid w:val="007B72B5"/>
    <w:rsid w:val="007D571E"/>
    <w:rsid w:val="007F1903"/>
    <w:rsid w:val="0081494B"/>
    <w:rsid w:val="008158FE"/>
    <w:rsid w:val="00830A04"/>
    <w:rsid w:val="00860158"/>
    <w:rsid w:val="0088048D"/>
    <w:rsid w:val="00882A6E"/>
    <w:rsid w:val="00892CCF"/>
    <w:rsid w:val="0089758B"/>
    <w:rsid w:val="008D4CDA"/>
    <w:rsid w:val="00907B02"/>
    <w:rsid w:val="00917923"/>
    <w:rsid w:val="00942C14"/>
    <w:rsid w:val="009858F7"/>
    <w:rsid w:val="009872A0"/>
    <w:rsid w:val="0099546F"/>
    <w:rsid w:val="009B11C4"/>
    <w:rsid w:val="009C4158"/>
    <w:rsid w:val="009C5110"/>
    <w:rsid w:val="009C7A57"/>
    <w:rsid w:val="00A007A5"/>
    <w:rsid w:val="00A20E81"/>
    <w:rsid w:val="00A45083"/>
    <w:rsid w:val="00A6095D"/>
    <w:rsid w:val="00A6302C"/>
    <w:rsid w:val="00A735AA"/>
    <w:rsid w:val="00A84512"/>
    <w:rsid w:val="00AA3609"/>
    <w:rsid w:val="00AD3D60"/>
    <w:rsid w:val="00AE28FC"/>
    <w:rsid w:val="00AE38D1"/>
    <w:rsid w:val="00AF1080"/>
    <w:rsid w:val="00B03FB1"/>
    <w:rsid w:val="00B15E0B"/>
    <w:rsid w:val="00B237FA"/>
    <w:rsid w:val="00B57F7A"/>
    <w:rsid w:val="00B601F3"/>
    <w:rsid w:val="00B753DB"/>
    <w:rsid w:val="00B82CE0"/>
    <w:rsid w:val="00B82FEE"/>
    <w:rsid w:val="00B83474"/>
    <w:rsid w:val="00BB66B6"/>
    <w:rsid w:val="00C138C4"/>
    <w:rsid w:val="00C70B14"/>
    <w:rsid w:val="00C70C32"/>
    <w:rsid w:val="00C8711F"/>
    <w:rsid w:val="00C937D8"/>
    <w:rsid w:val="00CE409C"/>
    <w:rsid w:val="00D02DFC"/>
    <w:rsid w:val="00D0304B"/>
    <w:rsid w:val="00D42485"/>
    <w:rsid w:val="00D45607"/>
    <w:rsid w:val="00D51E73"/>
    <w:rsid w:val="00D52F27"/>
    <w:rsid w:val="00D56E91"/>
    <w:rsid w:val="00D87697"/>
    <w:rsid w:val="00D94FCF"/>
    <w:rsid w:val="00DC1194"/>
    <w:rsid w:val="00DD1D78"/>
    <w:rsid w:val="00DD74E8"/>
    <w:rsid w:val="00DE55FF"/>
    <w:rsid w:val="00E13DFA"/>
    <w:rsid w:val="00E1620E"/>
    <w:rsid w:val="00E568DD"/>
    <w:rsid w:val="00E60268"/>
    <w:rsid w:val="00E95110"/>
    <w:rsid w:val="00EC3AD0"/>
    <w:rsid w:val="00ED4B48"/>
    <w:rsid w:val="00EE52D0"/>
    <w:rsid w:val="00EF353E"/>
    <w:rsid w:val="00F06348"/>
    <w:rsid w:val="00F3089D"/>
    <w:rsid w:val="00F73C8D"/>
    <w:rsid w:val="00F8272F"/>
    <w:rsid w:val="00FC002B"/>
    <w:rsid w:val="00FD68BE"/>
    <w:rsid w:val="00FE3F9F"/>
    <w:rsid w:val="00FE68F3"/>
    <w:rsid w:val="00FF771B"/>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532F3"/>
  <w15:chartTrackingRefBased/>
  <w15:docId w15:val="{6DA822CB-3119-44E7-939F-0D401DB04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2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E1620E"/>
    <w:pPr>
      <w:keepNext/>
      <w:spacing w:before="720" w:after="240" w:line="400" w:lineRule="exact"/>
      <w:outlineLvl w:val="1"/>
    </w:pPr>
    <w:rPr>
      <w:rFonts w:ascii="Trebuchet MS" w:eastAsia="Times New Roman" w:hAnsi="Trebuchet MS" w:cs="Times New Roman"/>
      <w:b/>
      <w:bCs/>
      <w:iCs/>
      <w:color w:val="81B1DC"/>
      <w:sz w:val="36"/>
      <w:szCs w:val="28"/>
      <w:lang w:val="nl-NL" w:eastAsia="nl-NL"/>
    </w:rPr>
  </w:style>
  <w:style w:type="paragraph" w:styleId="Heading3">
    <w:name w:val="heading 3"/>
    <w:basedOn w:val="Normal"/>
    <w:next w:val="Normal"/>
    <w:link w:val="Heading3Char"/>
    <w:uiPriority w:val="9"/>
    <w:unhideWhenUsed/>
    <w:qFormat/>
    <w:rsid w:val="005C72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FEE"/>
    <w:pPr>
      <w:ind w:left="720"/>
      <w:contextualSpacing/>
    </w:pPr>
  </w:style>
  <w:style w:type="character" w:customStyle="1" w:styleId="Heading2Char">
    <w:name w:val="Heading 2 Char"/>
    <w:basedOn w:val="DefaultParagraphFont"/>
    <w:link w:val="Heading2"/>
    <w:uiPriority w:val="9"/>
    <w:rsid w:val="00E1620E"/>
    <w:rPr>
      <w:rFonts w:ascii="Trebuchet MS" w:eastAsia="Times New Roman" w:hAnsi="Trebuchet MS" w:cs="Times New Roman"/>
      <w:b/>
      <w:bCs/>
      <w:iCs/>
      <w:color w:val="81B1DC"/>
      <w:sz w:val="36"/>
      <w:szCs w:val="28"/>
      <w:lang w:val="nl-NL" w:eastAsia="nl-NL"/>
    </w:rPr>
  </w:style>
  <w:style w:type="character" w:customStyle="1" w:styleId="Heading1Char">
    <w:name w:val="Heading 1 Char"/>
    <w:basedOn w:val="DefaultParagraphFont"/>
    <w:link w:val="Heading1"/>
    <w:uiPriority w:val="9"/>
    <w:rsid w:val="00E1620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162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1620E"/>
  </w:style>
  <w:style w:type="paragraph" w:styleId="Footer">
    <w:name w:val="footer"/>
    <w:basedOn w:val="Normal"/>
    <w:link w:val="FooterChar"/>
    <w:uiPriority w:val="99"/>
    <w:unhideWhenUsed/>
    <w:rsid w:val="00E162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620E"/>
  </w:style>
  <w:style w:type="character" w:styleId="Hyperlink">
    <w:name w:val="Hyperlink"/>
    <w:basedOn w:val="DefaultParagraphFont"/>
    <w:uiPriority w:val="99"/>
    <w:unhideWhenUsed/>
    <w:rsid w:val="005C7277"/>
    <w:rPr>
      <w:color w:val="0563C1" w:themeColor="hyperlink"/>
      <w:u w:val="single"/>
    </w:rPr>
  </w:style>
  <w:style w:type="character" w:styleId="UnresolvedMention">
    <w:name w:val="Unresolved Mention"/>
    <w:basedOn w:val="DefaultParagraphFont"/>
    <w:uiPriority w:val="99"/>
    <w:semiHidden/>
    <w:unhideWhenUsed/>
    <w:rsid w:val="005C7277"/>
    <w:rPr>
      <w:color w:val="605E5C"/>
      <w:shd w:val="clear" w:color="auto" w:fill="E1DFDD"/>
    </w:rPr>
  </w:style>
  <w:style w:type="paragraph" w:styleId="BalloonText">
    <w:name w:val="Balloon Text"/>
    <w:basedOn w:val="Normal"/>
    <w:link w:val="BalloonTextChar"/>
    <w:uiPriority w:val="99"/>
    <w:semiHidden/>
    <w:unhideWhenUsed/>
    <w:rsid w:val="005C72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277"/>
    <w:rPr>
      <w:rFonts w:ascii="Segoe UI" w:hAnsi="Segoe UI" w:cs="Segoe UI"/>
      <w:sz w:val="18"/>
      <w:szCs w:val="18"/>
    </w:rPr>
  </w:style>
  <w:style w:type="character" w:customStyle="1" w:styleId="Heading3Char">
    <w:name w:val="Heading 3 Char"/>
    <w:basedOn w:val="DefaultParagraphFont"/>
    <w:link w:val="Heading3"/>
    <w:uiPriority w:val="9"/>
    <w:rsid w:val="005C7277"/>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D51E73"/>
    <w:rPr>
      <w:color w:val="954F72" w:themeColor="followedHyperlink"/>
      <w:u w:val="single"/>
    </w:rPr>
  </w:style>
  <w:style w:type="character" w:styleId="CommentReference">
    <w:name w:val="annotation reference"/>
    <w:basedOn w:val="DefaultParagraphFont"/>
    <w:uiPriority w:val="99"/>
    <w:semiHidden/>
    <w:unhideWhenUsed/>
    <w:rsid w:val="00A735AA"/>
    <w:rPr>
      <w:sz w:val="16"/>
      <w:szCs w:val="16"/>
    </w:rPr>
  </w:style>
  <w:style w:type="paragraph" w:styleId="CommentText">
    <w:name w:val="annotation text"/>
    <w:basedOn w:val="Normal"/>
    <w:link w:val="CommentTextChar"/>
    <w:uiPriority w:val="99"/>
    <w:unhideWhenUsed/>
    <w:rsid w:val="00A735AA"/>
    <w:pPr>
      <w:spacing w:line="240" w:lineRule="auto"/>
    </w:pPr>
    <w:rPr>
      <w:sz w:val="20"/>
      <w:szCs w:val="20"/>
    </w:rPr>
  </w:style>
  <w:style w:type="character" w:customStyle="1" w:styleId="CommentTextChar">
    <w:name w:val="Comment Text Char"/>
    <w:basedOn w:val="DefaultParagraphFont"/>
    <w:link w:val="CommentText"/>
    <w:uiPriority w:val="99"/>
    <w:rsid w:val="00A735AA"/>
    <w:rPr>
      <w:sz w:val="20"/>
      <w:szCs w:val="20"/>
    </w:rPr>
  </w:style>
  <w:style w:type="paragraph" w:styleId="CommentSubject">
    <w:name w:val="annotation subject"/>
    <w:basedOn w:val="CommentText"/>
    <w:next w:val="CommentText"/>
    <w:link w:val="CommentSubjectChar"/>
    <w:uiPriority w:val="99"/>
    <w:semiHidden/>
    <w:unhideWhenUsed/>
    <w:rsid w:val="00A735AA"/>
    <w:rPr>
      <w:b/>
      <w:bCs/>
    </w:rPr>
  </w:style>
  <w:style w:type="character" w:customStyle="1" w:styleId="CommentSubjectChar">
    <w:name w:val="Comment Subject Char"/>
    <w:basedOn w:val="CommentTextChar"/>
    <w:link w:val="CommentSubject"/>
    <w:uiPriority w:val="99"/>
    <w:semiHidden/>
    <w:rsid w:val="00A735AA"/>
    <w:rPr>
      <w:b/>
      <w:bCs/>
      <w:sz w:val="20"/>
      <w:szCs w:val="20"/>
    </w:rPr>
  </w:style>
  <w:style w:type="paragraph" w:styleId="FootnoteText">
    <w:name w:val="footnote text"/>
    <w:basedOn w:val="Normal"/>
    <w:link w:val="FootnoteTextChar"/>
    <w:uiPriority w:val="99"/>
    <w:semiHidden/>
    <w:unhideWhenUsed/>
    <w:rsid w:val="001B7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77E7"/>
    <w:rPr>
      <w:sz w:val="20"/>
      <w:szCs w:val="20"/>
    </w:rPr>
  </w:style>
  <w:style w:type="character" w:styleId="FootnoteReference">
    <w:name w:val="footnote reference"/>
    <w:basedOn w:val="DefaultParagraphFont"/>
    <w:uiPriority w:val="99"/>
    <w:semiHidden/>
    <w:unhideWhenUsed/>
    <w:rsid w:val="001B77E7"/>
    <w:rPr>
      <w:vertAlign w:val="superscript"/>
    </w:rPr>
  </w:style>
  <w:style w:type="paragraph" w:styleId="Revision">
    <w:name w:val="Revision"/>
    <w:hidden/>
    <w:uiPriority w:val="99"/>
    <w:semiHidden/>
    <w:rsid w:val="00D0304B"/>
    <w:pPr>
      <w:spacing w:after="0" w:line="240" w:lineRule="auto"/>
    </w:pPr>
  </w:style>
  <w:style w:type="table" w:styleId="TableGrid">
    <w:name w:val="Table Grid"/>
    <w:basedOn w:val="TableNormal"/>
    <w:uiPriority w:val="39"/>
    <w:rsid w:val="00645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ualityassurance.vluhr.be/documen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e72b031-8533-42d6-96c5-00621759c5fb" xsi:nil="true"/>
    <lcf76f155ced4ddcb4097134ff3c332f xmlns="d2e026f8-6d83-4e33-acf9-bbf5cb4258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4855F7E7BC6948B75A63FCE75AB068" ma:contentTypeVersion="18" ma:contentTypeDescription="Create a new document." ma:contentTypeScope="" ma:versionID="542d7fee468c73d238a03915a08ebad6">
  <xsd:schema xmlns:xsd="http://www.w3.org/2001/XMLSchema" xmlns:xs="http://www.w3.org/2001/XMLSchema" xmlns:p="http://schemas.microsoft.com/office/2006/metadata/properties" xmlns:ns2="d2e026f8-6d83-4e33-acf9-bbf5cb4258f4" xmlns:ns3="7e72b031-8533-42d6-96c5-00621759c5fb" targetNamespace="http://schemas.microsoft.com/office/2006/metadata/properties" ma:root="true" ma:fieldsID="0f084a5b7f12e4c71387bb8d5c4b688e" ns2:_="" ns3:_="">
    <xsd:import namespace="d2e026f8-6d83-4e33-acf9-bbf5cb4258f4"/>
    <xsd:import namespace="7e72b031-8533-42d6-96c5-00621759c5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026f8-6d83-4e33-acf9-bbf5cb425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91aa5d-eaee-4f8b-8ec7-de87ccf0a6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2b031-8533-42d6-96c5-00621759c5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70aa99a-7284-4bb6-9f0d-b0d21703ca72}" ma:internalName="TaxCatchAll" ma:showField="CatchAllData" ma:web="7e72b031-8533-42d6-96c5-00621759c5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9A58B-B143-40DB-AD3C-A715465D734F}">
  <ds:schemaRefs>
    <ds:schemaRef ds:uri="http://schemas.microsoft.com/sharepoint/v3/contenttype/forms"/>
  </ds:schemaRefs>
</ds:datastoreItem>
</file>

<file path=customXml/itemProps2.xml><?xml version="1.0" encoding="utf-8"?>
<ds:datastoreItem xmlns:ds="http://schemas.openxmlformats.org/officeDocument/2006/customXml" ds:itemID="{9E66367C-3B97-4725-A73A-87F0A450899F}">
  <ds:schemaRefs>
    <ds:schemaRef ds:uri="http://schemas.microsoft.com/office/2006/metadata/properties"/>
    <ds:schemaRef ds:uri="http://schemas.microsoft.com/office/infopath/2007/PartnerControls"/>
    <ds:schemaRef ds:uri="7e72b031-8533-42d6-96c5-00621759c5fb"/>
    <ds:schemaRef ds:uri="d2e026f8-6d83-4e33-acf9-bbf5cb4258f4"/>
  </ds:schemaRefs>
</ds:datastoreItem>
</file>

<file path=customXml/itemProps3.xml><?xml version="1.0" encoding="utf-8"?>
<ds:datastoreItem xmlns:ds="http://schemas.openxmlformats.org/officeDocument/2006/customXml" ds:itemID="{95ECD61D-EFB7-457A-B6D8-9E58B779B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026f8-6d83-4e33-acf9-bbf5cb4258f4"/>
    <ds:schemaRef ds:uri="7e72b031-8533-42d6-96c5-00621759c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50F0B3-8721-4969-B0FB-6E59F4411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2398</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kwaliteitszorg@vluhr.be</dc:creator>
  <cp:keywords/>
  <dc:description/>
  <cp:lastModifiedBy>Nina Geenen</cp:lastModifiedBy>
  <cp:revision>76</cp:revision>
  <dcterms:created xsi:type="dcterms:W3CDTF">2023-01-05T16:04:00Z</dcterms:created>
  <dcterms:modified xsi:type="dcterms:W3CDTF">2026-09-11T12:03:00Z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0x010100BF4855F7E7BC6948B75A63FCE75AB068</vt:lpwstr>
  </property>
  <property fmtid="{D5CDD505-2E9C-101B-9397-08002B2CF9AE}" pid="3" name="Order">
    <vt:r8>216800</vt:r8>
  </property>
  <property fmtid="{D5CDD505-2E9C-101B-9397-08002B2CF9AE}" pid="4" name="MediaServiceImageTags">
    <vt:lpwstr/>
  </property>
</Properties>
</file>